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42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1"/>
        <w:gridCol w:w="8690"/>
      </w:tblGrid>
      <w:tr w:rsidR="00D63E6F" w:rsidRPr="00DD30F2" w14:paraId="58EA5DAF" w14:textId="77777777" w:rsidTr="00347979">
        <w:trPr>
          <w:trHeight w:val="1247"/>
        </w:trPr>
        <w:tc>
          <w:tcPr>
            <w:tcW w:w="5511" w:type="dxa"/>
          </w:tcPr>
          <w:p w14:paraId="6F99D983" w14:textId="543D41D3" w:rsidR="00D63E6F" w:rsidRPr="00561BED" w:rsidRDefault="00561BED" w:rsidP="00D130AB">
            <w:pPr>
              <w:jc w:val="center"/>
              <w:rPr>
                <w:rFonts w:ascii="Times New Roman" w:hAnsi="Times New Roman" w:cs="Times New Roman"/>
                <w:bCs/>
                <w:color w:val="auto"/>
                <w:szCs w:val="28"/>
              </w:rPr>
            </w:pPr>
            <w:r w:rsidRPr="00561BED">
              <w:rPr>
                <w:rFonts w:ascii="Times New Roman" w:hAnsi="Times New Roman" w:cs="Times New Roman"/>
                <w:bCs/>
                <w:noProof/>
                <w:color w:val="auto"/>
                <w:szCs w:val="28"/>
              </w:rPr>
              <w:t xml:space="preserve">UBND </w:t>
            </w:r>
            <w:r w:rsidR="00D63E6F" w:rsidRPr="00561BED">
              <w:rPr>
                <w:rFonts w:ascii="Times New Roman" w:hAnsi="Times New Roman" w:cs="Times New Roman"/>
                <w:bCs/>
                <w:color w:val="auto"/>
                <w:szCs w:val="28"/>
              </w:rPr>
              <w:t>TỈNH NINH BÌNH</w:t>
            </w:r>
          </w:p>
          <w:p w14:paraId="4D131258" w14:textId="460AE2A5" w:rsidR="00561BED" w:rsidRPr="00DD30F2" w:rsidRDefault="00561BED" w:rsidP="00D130AB">
            <w:pPr>
              <w:jc w:val="center"/>
              <w:rPr>
                <w:rFonts w:ascii="Times New Roman" w:hAnsi="Times New Roman" w:cs="Times New Roman"/>
                <w:b/>
                <w:bCs/>
                <w:color w:val="auto"/>
                <w:szCs w:val="28"/>
              </w:rPr>
            </w:pPr>
            <w:r>
              <w:rPr>
                <w:rFonts w:ascii="Times New Roman" w:hAnsi="Times New Roman" w:cs="Times New Roman"/>
                <w:b/>
                <w:bCs/>
                <w:color w:val="auto"/>
                <w:szCs w:val="28"/>
              </w:rPr>
              <w:t>SỞ Y TẾ</w:t>
            </w:r>
          </w:p>
          <w:p w14:paraId="7C3A7062" w14:textId="72AE542F" w:rsidR="00D63E6F" w:rsidRPr="00DD30F2" w:rsidRDefault="00D63E6F" w:rsidP="00347979">
            <w:pPr>
              <w:jc w:val="center"/>
              <w:rPr>
                <w:rFonts w:ascii="Times New Roman" w:hAnsi="Times New Roman" w:cs="Times New Roman"/>
                <w:color w:val="auto"/>
                <w:szCs w:val="28"/>
              </w:rPr>
            </w:pPr>
            <w:r w:rsidRPr="00DD30F2">
              <w:rPr>
                <w:rFonts w:ascii="Times New Roman" w:hAnsi="Times New Roman" w:cs="Times New Roman"/>
                <w:noProof/>
                <w:color w:val="auto"/>
                <w:szCs w:val="28"/>
              </w:rPr>
              <mc:AlternateContent>
                <mc:Choice Requires="wps">
                  <w:drawing>
                    <wp:anchor distT="0" distB="0" distL="114300" distR="114300" simplePos="0" relativeHeight="251660288" behindDoc="0" locked="0" layoutInCell="1" allowOverlap="1" wp14:anchorId="4516BF7B" wp14:editId="499DDF8A">
                      <wp:simplePos x="0" y="0"/>
                      <wp:positionH relativeFrom="column">
                        <wp:posOffset>1439839</wp:posOffset>
                      </wp:positionH>
                      <wp:positionV relativeFrom="paragraph">
                        <wp:posOffset>32277</wp:posOffset>
                      </wp:positionV>
                      <wp:extent cx="401444" cy="0"/>
                      <wp:effectExtent l="0" t="0" r="36830"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4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0C02E38"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35pt,2.55pt" to="144.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LUX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"/>
                  </w:pict>
                </mc:Fallback>
              </mc:AlternateContent>
            </w:r>
          </w:p>
          <w:p w14:paraId="68F65683" w14:textId="24F7FEF8" w:rsidR="00D63E6F" w:rsidRPr="00DD30F2" w:rsidRDefault="00D63E6F" w:rsidP="00347979">
            <w:pPr>
              <w:rPr>
                <w:rFonts w:ascii="Times New Roman" w:hAnsi="Times New Roman" w:cs="Times New Roman"/>
                <w:color w:val="auto"/>
                <w:szCs w:val="28"/>
              </w:rPr>
            </w:pPr>
            <w:r w:rsidRPr="00DD30F2">
              <w:rPr>
                <w:rFonts w:ascii="Times New Roman" w:hAnsi="Times New Roman" w:cs="Times New Roman"/>
                <w:color w:val="auto"/>
                <w:szCs w:val="28"/>
              </w:rPr>
              <w:t xml:space="preserve"> </w:t>
            </w:r>
          </w:p>
        </w:tc>
        <w:tc>
          <w:tcPr>
            <w:tcW w:w="8690" w:type="dxa"/>
          </w:tcPr>
          <w:p w14:paraId="4D61C39E" w14:textId="77777777" w:rsidR="00D63E6F" w:rsidRPr="00DD30F2" w:rsidRDefault="00D63E6F" w:rsidP="00347979">
            <w:pPr>
              <w:jc w:val="center"/>
              <w:rPr>
                <w:rFonts w:ascii="Times New Roman" w:hAnsi="Times New Roman" w:cs="Times New Roman"/>
                <w:b/>
                <w:noProof/>
                <w:color w:val="auto"/>
                <w:szCs w:val="28"/>
              </w:rPr>
            </w:pPr>
            <w:r w:rsidRPr="00DD30F2">
              <w:rPr>
                <w:rFonts w:ascii="Times New Roman" w:hAnsi="Times New Roman" w:cs="Times New Roman"/>
                <w:b/>
                <w:color w:val="auto"/>
                <w:szCs w:val="28"/>
              </w:rPr>
              <w:t>CỘNG HÒA XÃ HỘI CHỦ NGHĨA VIỆT NAM</w:t>
            </w:r>
          </w:p>
          <w:p w14:paraId="3A9A710C" w14:textId="77777777" w:rsidR="00D63E6F" w:rsidRPr="00DD30F2" w:rsidRDefault="00D63E6F" w:rsidP="00347979">
            <w:pPr>
              <w:jc w:val="center"/>
              <w:rPr>
                <w:rFonts w:ascii="Times New Roman" w:hAnsi="Times New Roman" w:cs="Times New Roman"/>
                <w:b/>
                <w:color w:val="auto"/>
                <w:szCs w:val="28"/>
              </w:rPr>
            </w:pPr>
            <w:r w:rsidRPr="00DD30F2">
              <w:rPr>
                <w:rFonts w:ascii="Times New Roman" w:hAnsi="Times New Roman" w:cs="Times New Roman"/>
                <w:b/>
                <w:color w:val="auto"/>
                <w:szCs w:val="28"/>
              </w:rPr>
              <w:t>Độc lập - Tự do - Hạnh phúc</w:t>
            </w:r>
          </w:p>
          <w:p w14:paraId="51EF9B5F" w14:textId="77777777" w:rsidR="00D63E6F" w:rsidRPr="00DD30F2" w:rsidRDefault="00D63E6F" w:rsidP="00347979">
            <w:pPr>
              <w:rPr>
                <w:rFonts w:ascii="Times New Roman" w:hAnsi="Times New Roman" w:cs="Times New Roman"/>
                <w:color w:val="auto"/>
                <w:szCs w:val="28"/>
              </w:rPr>
            </w:pPr>
            <w:r w:rsidRPr="00DD30F2">
              <w:rPr>
                <w:rFonts w:ascii="Times New Roman" w:hAnsi="Times New Roman" w:cs="Times New Roman"/>
                <w:noProof/>
                <w:color w:val="auto"/>
                <w:szCs w:val="28"/>
              </w:rPr>
              <mc:AlternateContent>
                <mc:Choice Requires="wps">
                  <w:drawing>
                    <wp:anchor distT="0" distB="0" distL="114300" distR="114300" simplePos="0" relativeHeight="251661312" behindDoc="0" locked="0" layoutInCell="1" allowOverlap="1" wp14:anchorId="239A3609" wp14:editId="6E17CB30">
                      <wp:simplePos x="0" y="0"/>
                      <wp:positionH relativeFrom="column">
                        <wp:posOffset>1619250</wp:posOffset>
                      </wp:positionH>
                      <wp:positionV relativeFrom="paragraph">
                        <wp:posOffset>13335</wp:posOffset>
                      </wp:positionV>
                      <wp:extent cx="2181225" cy="0"/>
                      <wp:effectExtent l="9525" t="13335" r="952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439817"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7.5pt,1.05pt" to="299.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"/>
                  </w:pict>
                </mc:Fallback>
              </mc:AlternateContent>
            </w:r>
          </w:p>
          <w:p w14:paraId="70286652" w14:textId="0A0557F3" w:rsidR="00D63E6F" w:rsidRPr="00DD30F2" w:rsidRDefault="00D63E6F" w:rsidP="00FE7624">
            <w:pPr>
              <w:jc w:val="center"/>
              <w:rPr>
                <w:rFonts w:ascii="Times New Roman" w:hAnsi="Times New Roman" w:cs="Times New Roman"/>
                <w:i/>
                <w:color w:val="auto"/>
                <w:szCs w:val="28"/>
              </w:rPr>
            </w:pPr>
            <w:r w:rsidRPr="00DD30F2">
              <w:rPr>
                <w:rFonts w:ascii="Times New Roman" w:hAnsi="Times New Roman" w:cs="Times New Roman"/>
                <w:i/>
                <w:color w:val="auto"/>
                <w:szCs w:val="28"/>
              </w:rPr>
              <w:t xml:space="preserve">Ninh Bình, ngày      tháng </w:t>
            </w:r>
            <w:r w:rsidR="00FE7624">
              <w:rPr>
                <w:rFonts w:ascii="Times New Roman" w:hAnsi="Times New Roman" w:cs="Times New Roman"/>
                <w:i/>
                <w:color w:val="auto"/>
                <w:szCs w:val="28"/>
              </w:rPr>
              <w:t>8</w:t>
            </w:r>
            <w:r w:rsidRPr="00DD30F2">
              <w:rPr>
                <w:rFonts w:ascii="Times New Roman" w:hAnsi="Times New Roman" w:cs="Times New Roman"/>
                <w:i/>
                <w:color w:val="auto"/>
                <w:szCs w:val="28"/>
              </w:rPr>
              <w:t xml:space="preserve"> năm 2026</w:t>
            </w:r>
          </w:p>
        </w:tc>
      </w:tr>
    </w:tbl>
    <w:p w14:paraId="3218F331" w14:textId="58FD4044" w:rsidR="00D63E6F" w:rsidRPr="00DD30F2" w:rsidRDefault="00520B21" w:rsidP="00D63E6F">
      <w:pPr>
        <w:spacing w:after="0" w:line="360" w:lineRule="exact"/>
        <w:ind w:firstLine="720"/>
        <w:jc w:val="center"/>
        <w:rPr>
          <w:rFonts w:ascii="Times New Roman" w:eastAsia="Times New Roman" w:hAnsi="Times New Roman" w:cs="Times New Roman"/>
          <w:b/>
          <w:color w:val="auto"/>
          <w:szCs w:val="28"/>
        </w:rPr>
      </w:pPr>
      <w:r>
        <w:rPr>
          <w:rFonts w:ascii="Times New Roman" w:hAnsi="Times New Roman" w:cs="Times New Roman"/>
          <w:noProof/>
          <w:color w:val="auto"/>
          <w:szCs w:val="28"/>
        </w:rPr>
        <mc:AlternateContent>
          <mc:Choice Requires="wps">
            <w:drawing>
              <wp:anchor distT="0" distB="0" distL="114300" distR="114300" simplePos="0" relativeHeight="251662336" behindDoc="0" locked="0" layoutInCell="1" allowOverlap="1" wp14:anchorId="10256A2D" wp14:editId="5F246388">
                <wp:simplePos x="0" y="0"/>
                <wp:positionH relativeFrom="column">
                  <wp:posOffset>1069589</wp:posOffset>
                </wp:positionH>
                <wp:positionV relativeFrom="paragraph">
                  <wp:posOffset>-221090</wp:posOffset>
                </wp:positionV>
                <wp:extent cx="1170709" cy="284018"/>
                <wp:effectExtent l="0" t="0" r="10795" b="20955"/>
                <wp:wrapNone/>
                <wp:docPr id="1" name="Rectangle 1"/>
                <wp:cNvGraphicFramePr/>
                <a:graphic xmlns:a="http://schemas.openxmlformats.org/drawingml/2006/main">
                  <a:graphicData uri="http://schemas.microsoft.com/office/word/2010/wordprocessingShape">
                    <wps:wsp>
                      <wps:cNvSpPr/>
                      <wps:spPr>
                        <a:xfrm>
                          <a:off x="0" y="0"/>
                          <a:ext cx="1170709" cy="284018"/>
                        </a:xfrm>
                        <a:prstGeom prst="rect">
                          <a:avLst/>
                        </a:prstGeom>
                      </wps:spPr>
                      <wps:style>
                        <a:lnRef idx="2">
                          <a:schemeClr val="dk1"/>
                        </a:lnRef>
                        <a:fillRef idx="1">
                          <a:schemeClr val="lt1"/>
                        </a:fillRef>
                        <a:effectRef idx="0">
                          <a:schemeClr val="dk1"/>
                        </a:effectRef>
                        <a:fontRef idx="minor">
                          <a:schemeClr val="dk1"/>
                        </a:fontRef>
                      </wps:style>
                      <wps:txbx>
                        <w:txbxContent>
                          <w:p w14:paraId="586ADADF" w14:textId="1F046220" w:rsidR="00FC3254" w:rsidRPr="00FC3254" w:rsidRDefault="00FC3254" w:rsidP="00FC3254">
                            <w:pPr>
                              <w:jc w:val="center"/>
                              <w:rPr>
                                <w:rFonts w:ascii="Times New Roman" w:hAnsi="Times New Roman" w:cs="Times New Roman"/>
                                <w:b/>
                              </w:rPr>
                            </w:pPr>
                            <w:r w:rsidRPr="00FC3254">
                              <w:rPr>
                                <w:rFonts w:ascii="Times New Roman" w:hAnsi="Times New Roman" w:cs="Times New Roman"/>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56A2D" id="Rectangle 1" o:spid="_x0000_s1026" style="position:absolute;left:0;text-align:left;margin-left:84.2pt;margin-top:-17.4pt;width:92.2pt;height:2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" fillcolor="white [3201]" strokecolor="black [3200]" strokeweight="1pt">
                <v:textbox>
                  <w:txbxContent>
                    <w:p w14:paraId="586ADADF" w14:textId="1F046220" w:rsidR="00FC3254" w:rsidRPr="00FC3254" w:rsidRDefault="00FC3254" w:rsidP="00FC3254">
                      <w:pPr>
                        <w:jc w:val="center"/>
                        <w:rPr>
                          <w:rFonts w:ascii="Times New Roman" w:hAnsi="Times New Roman" w:cs="Times New Roman"/>
                          <w:b/>
                        </w:rPr>
                      </w:pPr>
                      <w:r w:rsidRPr="00FC3254">
                        <w:rPr>
                          <w:rFonts w:ascii="Times New Roman" w:hAnsi="Times New Roman" w:cs="Times New Roman"/>
                          <w:b/>
                        </w:rPr>
                        <w:t>DỰ THẢO</w:t>
                      </w:r>
                    </w:p>
                  </w:txbxContent>
                </v:textbox>
              </v:rect>
            </w:pict>
          </mc:Fallback>
        </mc:AlternateContent>
      </w:r>
    </w:p>
    <w:p w14:paraId="023678DE" w14:textId="195256AA" w:rsidR="00D63E6F" w:rsidRPr="00DD30F2" w:rsidRDefault="00D63E6F" w:rsidP="00684019">
      <w:pPr>
        <w:spacing w:after="0" w:line="240" w:lineRule="auto"/>
        <w:jc w:val="center"/>
        <w:rPr>
          <w:rFonts w:ascii="Times New Roman" w:hAnsi="Times New Roman" w:cs="Times New Roman"/>
          <w:color w:val="auto"/>
          <w:sz w:val="28"/>
          <w:szCs w:val="28"/>
        </w:rPr>
      </w:pPr>
      <w:r w:rsidRPr="00DD30F2">
        <w:rPr>
          <w:rFonts w:ascii="Times New Roman" w:eastAsia="Times New Roman" w:hAnsi="Times New Roman" w:cs="Times New Roman"/>
          <w:b/>
          <w:color w:val="auto"/>
          <w:sz w:val="28"/>
          <w:szCs w:val="28"/>
        </w:rPr>
        <w:t>BẢN THUYẾT MINH DỰ THẢO NGHỊ QUYẾT</w:t>
      </w:r>
    </w:p>
    <w:p w14:paraId="26045472" w14:textId="77777777" w:rsidR="007B2EC5" w:rsidRDefault="004D1D4A" w:rsidP="004D1D4A">
      <w:pPr>
        <w:spacing w:after="0" w:line="240" w:lineRule="auto"/>
        <w:jc w:val="center"/>
        <w:rPr>
          <w:rFonts w:ascii="Times New Roman" w:eastAsia="Times New Roman" w:hAnsi="Times New Roman" w:cs="Times New Roman"/>
          <w:b/>
          <w:color w:val="auto"/>
          <w:sz w:val="28"/>
          <w:szCs w:val="28"/>
        </w:rPr>
      </w:pPr>
      <w:r>
        <w:rPr>
          <w:rFonts w:ascii="Times New Roman" w:eastAsia="Times New Roman" w:hAnsi="Times New Roman" w:cs="Times New Roman"/>
          <w:b/>
          <w:bCs/>
          <w:color w:val="auto"/>
          <w:sz w:val="28"/>
          <w:szCs w:val="28"/>
        </w:rPr>
        <w:t xml:space="preserve">Ban hành </w:t>
      </w:r>
      <w:r w:rsidR="00D63E6F" w:rsidRPr="00DD30F2">
        <w:rPr>
          <w:rFonts w:ascii="Times New Roman" w:eastAsia="Times New Roman" w:hAnsi="Times New Roman" w:cs="Times New Roman"/>
          <w:b/>
          <w:bCs/>
          <w:color w:val="auto"/>
          <w:sz w:val="28"/>
          <w:szCs w:val="28"/>
        </w:rPr>
        <w:t>Quy định nguyên tắc</w:t>
      </w:r>
      <w:r w:rsidR="00D63E6F" w:rsidRPr="00DD30F2">
        <w:rPr>
          <w:rFonts w:ascii="Times New Roman" w:eastAsia="Times New Roman" w:hAnsi="Times New Roman" w:cs="Times New Roman"/>
          <w:b/>
          <w:bCs/>
          <w:color w:val="auto"/>
          <w:spacing w:val="-2"/>
          <w:sz w:val="28"/>
          <w:szCs w:val="28"/>
        </w:rPr>
        <w:t>, tiêu chí, định mức phân bổ ngân sách</w:t>
      </w:r>
      <w:r>
        <w:rPr>
          <w:rFonts w:ascii="Times New Roman" w:eastAsia="Times New Roman" w:hAnsi="Times New Roman" w:cs="Times New Roman"/>
          <w:b/>
          <w:bCs/>
          <w:color w:val="auto"/>
          <w:spacing w:val="-2"/>
          <w:sz w:val="28"/>
          <w:szCs w:val="28"/>
        </w:rPr>
        <w:t xml:space="preserve"> nhà nước</w:t>
      </w:r>
      <w:r w:rsidR="00D63E6F" w:rsidRPr="00DD30F2">
        <w:rPr>
          <w:rFonts w:ascii="Times New Roman" w:eastAsia="Times New Roman" w:hAnsi="Times New Roman" w:cs="Times New Roman"/>
          <w:b/>
          <w:bCs/>
          <w:color w:val="auto"/>
          <w:spacing w:val="-2"/>
          <w:sz w:val="28"/>
          <w:szCs w:val="28"/>
        </w:rPr>
        <w:t xml:space="preserve"> </w:t>
      </w:r>
      <w:r w:rsidRPr="004D1D4A">
        <w:rPr>
          <w:rFonts w:ascii="Times New Roman" w:eastAsia="Times New Roman" w:hAnsi="Times New Roman" w:cs="Times New Roman"/>
          <w:b/>
          <w:color w:val="auto"/>
          <w:sz w:val="28"/>
          <w:szCs w:val="28"/>
        </w:rPr>
        <w:t xml:space="preserve">và </w:t>
      </w:r>
      <w:r w:rsidR="00E526A6">
        <w:rPr>
          <w:rFonts w:ascii="Times New Roman" w:eastAsia="Times New Roman" w:hAnsi="Times New Roman" w:cs="Times New Roman"/>
          <w:b/>
          <w:color w:val="auto"/>
          <w:sz w:val="28"/>
          <w:szCs w:val="28"/>
        </w:rPr>
        <w:t>mức vốn</w:t>
      </w:r>
      <w:r w:rsidRPr="004D1D4A">
        <w:rPr>
          <w:rFonts w:ascii="Times New Roman" w:eastAsia="Times New Roman" w:hAnsi="Times New Roman" w:cs="Times New Roman"/>
          <w:b/>
          <w:color w:val="auto"/>
          <w:sz w:val="28"/>
          <w:szCs w:val="28"/>
        </w:rPr>
        <w:t xml:space="preserve"> đối ứng</w:t>
      </w:r>
    </w:p>
    <w:p w14:paraId="5F448DE4" w14:textId="77777777" w:rsidR="007B2EC5" w:rsidRDefault="004D1D4A" w:rsidP="004D1D4A">
      <w:pPr>
        <w:spacing w:after="0" w:line="240" w:lineRule="auto"/>
        <w:jc w:val="center"/>
        <w:rPr>
          <w:rFonts w:ascii="Times New Roman" w:eastAsia="Times New Roman" w:hAnsi="Times New Roman" w:cs="Times New Roman"/>
          <w:b/>
          <w:sz w:val="28"/>
          <w:szCs w:val="28"/>
        </w:rPr>
      </w:pPr>
      <w:r w:rsidRPr="004D1D4A">
        <w:rPr>
          <w:rFonts w:ascii="Times New Roman" w:eastAsia="Times New Roman" w:hAnsi="Times New Roman" w:cs="Times New Roman"/>
          <w:b/>
          <w:color w:val="auto"/>
          <w:sz w:val="28"/>
          <w:szCs w:val="28"/>
        </w:rPr>
        <w:t xml:space="preserve"> ngân sách địa phương </w:t>
      </w:r>
      <w:r>
        <w:rPr>
          <w:rFonts w:ascii="Times New Roman" w:eastAsia="Times New Roman" w:hAnsi="Times New Roman" w:cs="Times New Roman"/>
          <w:b/>
          <w:sz w:val="28"/>
          <w:szCs w:val="28"/>
        </w:rPr>
        <w:t>thực hiện Chương trình mục tiêu quốc gia về chăm sóc sức khỏe, dân số và phát triển</w:t>
      </w:r>
    </w:p>
    <w:p w14:paraId="2360CCC0" w14:textId="092E64AF" w:rsidR="004D1D4A" w:rsidRDefault="004D1D4A" w:rsidP="004D1D4A">
      <w:pPr>
        <w:spacing w:after="0" w:line="240" w:lineRule="auto"/>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giai đoạn 2026 đến năm 2030 trên địa bàn tỉnh Ninh Bình</w:t>
      </w:r>
    </w:p>
    <w:p w14:paraId="188EBE7E" w14:textId="76AB441C" w:rsidR="00D63E6F" w:rsidRPr="00DD30F2" w:rsidRDefault="00D63E6F" w:rsidP="004D1D4A">
      <w:pPr>
        <w:spacing w:after="0" w:line="240" w:lineRule="auto"/>
        <w:jc w:val="center"/>
        <w:rPr>
          <w:rFonts w:ascii="Times New Roman" w:hAnsi="Times New Roman" w:cs="Times New Roman"/>
          <w:color w:val="auto"/>
          <w:sz w:val="28"/>
          <w:szCs w:val="28"/>
        </w:rPr>
      </w:pPr>
      <w:r w:rsidRPr="00DD30F2">
        <w:rPr>
          <w:rFonts w:ascii="Times New Roman" w:hAnsi="Times New Roman" w:cs="Times New Roman"/>
          <w:noProof/>
          <w:color w:val="auto"/>
          <w:sz w:val="28"/>
          <w:szCs w:val="28"/>
        </w:rPr>
        <mc:AlternateContent>
          <mc:Choice Requires="wps">
            <w:drawing>
              <wp:anchor distT="4294967295" distB="4294967295" distL="114300" distR="114300" simplePos="0" relativeHeight="251659264" behindDoc="0" locked="0" layoutInCell="1" allowOverlap="1" wp14:anchorId="21DADB10" wp14:editId="0B6C5A40">
                <wp:simplePos x="0" y="0"/>
                <wp:positionH relativeFrom="column">
                  <wp:posOffset>3648379</wp:posOffset>
                </wp:positionH>
                <wp:positionV relativeFrom="paragraph">
                  <wp:posOffset>64770</wp:posOffset>
                </wp:positionV>
                <wp:extent cx="1967865" cy="0"/>
                <wp:effectExtent l="0" t="0" r="32385" b="19050"/>
                <wp:wrapNone/>
                <wp:docPr id="60627368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786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F7C0C6"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7.25pt,5.1pt" to="44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" strokecolor="black [3200]">
                <v:stroke joinstyle="miter"/>
                <o:lock v:ext="edit" shapetype="f"/>
              </v:line>
            </w:pict>
          </mc:Fallback>
        </mc:AlternateContent>
      </w:r>
    </w:p>
    <w:tbl>
      <w:tblPr>
        <w:tblStyle w:val="TableGrid"/>
        <w:tblW w:w="14294" w:type="dxa"/>
        <w:tblInd w:w="18" w:type="dxa"/>
        <w:tblCellMar>
          <w:top w:w="93" w:type="dxa"/>
          <w:left w:w="108" w:type="dxa"/>
          <w:bottom w:w="6" w:type="dxa"/>
          <w:right w:w="46" w:type="dxa"/>
        </w:tblCellMar>
        <w:tblLook w:val="04A0" w:firstRow="1" w:lastRow="0" w:firstColumn="1" w:lastColumn="0" w:noHBand="0" w:noVBand="1"/>
      </w:tblPr>
      <w:tblGrid>
        <w:gridCol w:w="686"/>
        <w:gridCol w:w="6237"/>
        <w:gridCol w:w="7371"/>
      </w:tblGrid>
      <w:tr w:rsidR="00452073" w:rsidRPr="005E55C8" w14:paraId="4854D347" w14:textId="77777777" w:rsidTr="004F0A11">
        <w:trPr>
          <w:trHeight w:val="372"/>
          <w:tblHeader/>
        </w:trPr>
        <w:tc>
          <w:tcPr>
            <w:tcW w:w="686" w:type="dxa"/>
            <w:tcBorders>
              <w:top w:val="single" w:sz="4" w:space="0" w:color="000000"/>
              <w:left w:val="single" w:sz="4" w:space="0" w:color="000000"/>
              <w:bottom w:val="single" w:sz="4" w:space="0" w:color="000000"/>
              <w:right w:val="single" w:sz="4" w:space="0" w:color="000000"/>
            </w:tcBorders>
            <w:vAlign w:val="center"/>
          </w:tcPr>
          <w:p w14:paraId="372EA6DD" w14:textId="77777777" w:rsidR="00D63E6F" w:rsidRPr="00D300DC" w:rsidRDefault="00D63E6F" w:rsidP="00F33363">
            <w:pPr>
              <w:spacing w:line="276" w:lineRule="auto"/>
              <w:jc w:val="center"/>
              <w:rPr>
                <w:rFonts w:ascii="Times New Roman" w:hAnsi="Times New Roman" w:cs="Times New Roman"/>
                <w:color w:val="auto"/>
                <w:sz w:val="26"/>
                <w:szCs w:val="26"/>
              </w:rPr>
            </w:pPr>
            <w:r w:rsidRPr="00D300DC">
              <w:rPr>
                <w:rFonts w:ascii="Times New Roman" w:eastAsia="Times New Roman" w:hAnsi="Times New Roman" w:cs="Times New Roman"/>
                <w:b/>
                <w:color w:val="auto"/>
                <w:sz w:val="26"/>
                <w:szCs w:val="26"/>
              </w:rPr>
              <w:t>STT</w:t>
            </w:r>
          </w:p>
        </w:tc>
        <w:tc>
          <w:tcPr>
            <w:tcW w:w="6237" w:type="dxa"/>
            <w:tcBorders>
              <w:top w:val="single" w:sz="4" w:space="0" w:color="000000"/>
              <w:left w:val="single" w:sz="4" w:space="0" w:color="000000"/>
              <w:bottom w:val="single" w:sz="4" w:space="0" w:color="000000"/>
              <w:right w:val="single" w:sz="4" w:space="0" w:color="000000"/>
            </w:tcBorders>
            <w:vAlign w:val="center"/>
          </w:tcPr>
          <w:p w14:paraId="13C443E1" w14:textId="567B4B69" w:rsidR="00D63E6F" w:rsidRPr="005E55C8" w:rsidRDefault="004F0A11" w:rsidP="00F33363">
            <w:pPr>
              <w:spacing w:line="276" w:lineRule="auto"/>
              <w:jc w:val="center"/>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D</w:t>
            </w:r>
            <w:r w:rsidR="00D63E6F" w:rsidRPr="005E55C8">
              <w:rPr>
                <w:rFonts w:ascii="Times New Roman" w:eastAsia="Times New Roman" w:hAnsi="Times New Roman" w:cs="Times New Roman"/>
                <w:b/>
                <w:color w:val="auto"/>
                <w:sz w:val="26"/>
                <w:szCs w:val="26"/>
              </w:rPr>
              <w:t xml:space="preserve">ự thảo </w:t>
            </w:r>
            <w:r w:rsidR="004D1D4A" w:rsidRPr="005E55C8">
              <w:rPr>
                <w:rFonts w:ascii="Times New Roman" w:eastAsia="Times New Roman" w:hAnsi="Times New Roman" w:cs="Times New Roman"/>
                <w:b/>
                <w:color w:val="auto"/>
                <w:sz w:val="26"/>
                <w:szCs w:val="26"/>
              </w:rPr>
              <w:t xml:space="preserve">Quy định ban hành kèm theo </w:t>
            </w:r>
            <w:r w:rsidR="00D63E6F" w:rsidRPr="005E55C8">
              <w:rPr>
                <w:rFonts w:ascii="Times New Roman" w:eastAsia="Times New Roman" w:hAnsi="Times New Roman" w:cs="Times New Roman"/>
                <w:b/>
                <w:color w:val="auto"/>
                <w:sz w:val="26"/>
                <w:szCs w:val="26"/>
              </w:rPr>
              <w:t>Nghị quyết</w:t>
            </w:r>
          </w:p>
        </w:tc>
        <w:tc>
          <w:tcPr>
            <w:tcW w:w="7371" w:type="dxa"/>
            <w:tcBorders>
              <w:top w:val="single" w:sz="4" w:space="0" w:color="000000"/>
              <w:left w:val="single" w:sz="4" w:space="0" w:color="000000"/>
              <w:bottom w:val="single" w:sz="4" w:space="0" w:color="000000"/>
              <w:right w:val="single" w:sz="4" w:space="0" w:color="000000"/>
            </w:tcBorders>
            <w:vAlign w:val="center"/>
          </w:tcPr>
          <w:p w14:paraId="6B6CCF2D" w14:textId="77777777" w:rsidR="00D63E6F" w:rsidRPr="005E55C8" w:rsidRDefault="00D63E6F" w:rsidP="00F33363">
            <w:pPr>
              <w:spacing w:line="276" w:lineRule="auto"/>
              <w:ind w:firstLine="720"/>
              <w:jc w:val="center"/>
              <w:rPr>
                <w:rFonts w:ascii="Times New Roman" w:hAnsi="Times New Roman" w:cs="Times New Roman"/>
                <w:color w:val="auto"/>
                <w:sz w:val="26"/>
                <w:szCs w:val="26"/>
              </w:rPr>
            </w:pPr>
            <w:r w:rsidRPr="005E55C8">
              <w:rPr>
                <w:rFonts w:ascii="Times New Roman" w:eastAsia="Times New Roman" w:hAnsi="Times New Roman" w:cs="Times New Roman"/>
                <w:b/>
                <w:color w:val="auto"/>
                <w:sz w:val="26"/>
                <w:szCs w:val="26"/>
              </w:rPr>
              <w:t>Thuyết minh</w:t>
            </w:r>
          </w:p>
        </w:tc>
      </w:tr>
      <w:tr w:rsidR="00452073" w:rsidRPr="005E55C8" w14:paraId="0F530DA4" w14:textId="77777777" w:rsidTr="004F0A11">
        <w:trPr>
          <w:trHeight w:val="372"/>
        </w:trPr>
        <w:tc>
          <w:tcPr>
            <w:tcW w:w="686" w:type="dxa"/>
            <w:tcBorders>
              <w:top w:val="single" w:sz="4" w:space="0" w:color="000000"/>
              <w:left w:val="single" w:sz="4" w:space="0" w:color="000000"/>
              <w:bottom w:val="single" w:sz="4" w:space="0" w:color="000000"/>
              <w:right w:val="single" w:sz="4" w:space="0" w:color="000000"/>
            </w:tcBorders>
          </w:tcPr>
          <w:p w14:paraId="793A3437" w14:textId="77777777" w:rsidR="00D63E6F" w:rsidRPr="00D300DC" w:rsidRDefault="00D63E6F"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t>1</w:t>
            </w:r>
          </w:p>
        </w:tc>
        <w:tc>
          <w:tcPr>
            <w:tcW w:w="6237" w:type="dxa"/>
            <w:tcBorders>
              <w:top w:val="single" w:sz="4" w:space="0" w:color="000000"/>
              <w:left w:val="single" w:sz="4" w:space="0" w:color="000000"/>
              <w:bottom w:val="single" w:sz="4" w:space="0" w:color="000000"/>
              <w:right w:val="single" w:sz="4" w:space="0" w:color="000000"/>
            </w:tcBorders>
          </w:tcPr>
          <w:p w14:paraId="3621F7AF" w14:textId="77777777" w:rsidR="004D1D4A" w:rsidRPr="005E55C8" w:rsidRDefault="004D1D4A" w:rsidP="00F33363">
            <w:pPr>
              <w:shd w:val="clear" w:color="auto" w:fill="FFFFFF"/>
              <w:spacing w:line="276" w:lineRule="auto"/>
              <w:jc w:val="both"/>
              <w:rPr>
                <w:rFonts w:ascii="Times New Roman" w:eastAsia="Times New Roman" w:hAnsi="Times New Roman" w:cs="Times New Roman"/>
                <w:color w:val="auto"/>
                <w:sz w:val="26"/>
                <w:szCs w:val="26"/>
              </w:rPr>
            </w:pPr>
            <w:bookmarkStart w:id="1" w:name="dieu_1"/>
            <w:r w:rsidRPr="005E55C8">
              <w:rPr>
                <w:rFonts w:ascii="Times New Roman" w:eastAsia="Times New Roman" w:hAnsi="Times New Roman" w:cs="Times New Roman"/>
                <w:b/>
                <w:bCs/>
                <w:color w:val="auto"/>
                <w:sz w:val="26"/>
                <w:szCs w:val="26"/>
              </w:rPr>
              <w:t>Điều 1. Phạm vi điều chỉnh</w:t>
            </w:r>
            <w:bookmarkEnd w:id="1"/>
          </w:p>
          <w:p w14:paraId="5027D648" w14:textId="07D849A1" w:rsidR="004D1D4A" w:rsidRPr="005E55C8" w:rsidRDefault="004D1D4A"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lang w:val="vi-VN"/>
              </w:rPr>
              <w:t xml:space="preserve">Nghị quyết này quy định về </w:t>
            </w:r>
            <w:r w:rsidRPr="005E55C8">
              <w:rPr>
                <w:rFonts w:ascii="Times New Roman" w:eastAsia="Times New Roman" w:hAnsi="Times New Roman" w:cs="Times New Roman"/>
                <w:color w:val="auto"/>
                <w:sz w:val="26"/>
                <w:szCs w:val="26"/>
              </w:rPr>
              <w:t xml:space="preserve">nguyên tắc, tiêu chí, định mức phân bổ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và </w:t>
            </w:r>
            <w:r w:rsidR="00E526A6" w:rsidRPr="005E55C8">
              <w:rPr>
                <w:rFonts w:ascii="Times New Roman" w:eastAsia="Times New Roman" w:hAnsi="Times New Roman" w:cs="Times New Roman"/>
                <w:color w:val="auto"/>
                <w:sz w:val="26"/>
                <w:szCs w:val="26"/>
              </w:rPr>
              <w:t>mức</w:t>
            </w:r>
            <w:r w:rsidRPr="005E55C8">
              <w:rPr>
                <w:rFonts w:ascii="Times New Roman" w:eastAsia="Times New Roman" w:hAnsi="Times New Roman" w:cs="Times New Roman"/>
                <w:color w:val="auto"/>
                <w:sz w:val="26"/>
                <w:szCs w:val="26"/>
              </w:rPr>
              <w:t xml:space="preserve"> vốn đối ứng ngân sách địa phương</w:t>
            </w:r>
            <w:r w:rsidRPr="005E55C8">
              <w:rPr>
                <w:rFonts w:ascii="Times New Roman" w:eastAsia="Times New Roman" w:hAnsi="Times New Roman" w:cs="Times New Roman"/>
                <w:i/>
                <w:color w:val="auto"/>
                <w:sz w:val="26"/>
                <w:szCs w:val="26"/>
              </w:rPr>
              <w:t xml:space="preserve"> </w:t>
            </w:r>
            <w:r w:rsidRPr="005E55C8">
              <w:rPr>
                <w:rFonts w:ascii="Times New Roman" w:eastAsia="Times New Roman" w:hAnsi="Times New Roman" w:cs="Times New Roman"/>
                <w:color w:val="auto"/>
                <w:sz w:val="26"/>
                <w:szCs w:val="26"/>
              </w:rPr>
              <w:t xml:space="preserve">thực hiện Chương trình mục tiêu quốc gia về chăm sóc sức khỏe, dân số và phát triển giai đoạn </w:t>
            </w:r>
            <w:r w:rsidR="00C427F3">
              <w:rPr>
                <w:rFonts w:ascii="Times New Roman" w:eastAsia="Times New Roman" w:hAnsi="Times New Roman" w:cs="Times New Roman"/>
                <w:color w:val="auto"/>
                <w:sz w:val="26"/>
                <w:szCs w:val="26"/>
              </w:rPr>
              <w:t xml:space="preserve">2026 - </w:t>
            </w:r>
            <w:r w:rsidRPr="005E55C8">
              <w:rPr>
                <w:rFonts w:ascii="Times New Roman" w:eastAsia="Times New Roman" w:hAnsi="Times New Roman" w:cs="Times New Roman"/>
                <w:color w:val="auto"/>
                <w:sz w:val="26"/>
                <w:szCs w:val="26"/>
              </w:rPr>
              <w:t xml:space="preserve">2030 </w:t>
            </w:r>
            <w:r w:rsidRPr="005E55C8">
              <w:rPr>
                <w:rFonts w:ascii="Times New Roman" w:eastAsia="Times New Roman" w:hAnsi="Times New Roman" w:cs="Times New Roman"/>
                <w:color w:val="auto"/>
                <w:sz w:val="26"/>
                <w:szCs w:val="26"/>
                <w:lang w:val="vi-VN"/>
              </w:rPr>
              <w:t xml:space="preserve">trên địa bàn tỉnh Ninh Bình </w:t>
            </w:r>
            <w:r w:rsidRPr="005E55C8">
              <w:rPr>
                <w:rFonts w:ascii="Times New Roman" w:eastAsia="Times New Roman" w:hAnsi="Times New Roman" w:cs="Times New Roman"/>
                <w:color w:val="auto"/>
                <w:sz w:val="26"/>
                <w:szCs w:val="26"/>
              </w:rPr>
              <w:t>(sau đây gọi tắt là Chương trình).</w:t>
            </w:r>
          </w:p>
          <w:p w14:paraId="5205357D" w14:textId="77777777" w:rsidR="00D63E6F" w:rsidRPr="005E55C8" w:rsidRDefault="00D63E6F" w:rsidP="00F33363">
            <w:pPr>
              <w:shd w:val="clear" w:color="auto" w:fill="FFFFFF"/>
              <w:spacing w:line="276" w:lineRule="auto"/>
              <w:ind w:firstLine="317"/>
              <w:jc w:val="both"/>
              <w:rPr>
                <w:rFonts w:ascii="Times New Roman" w:eastAsia="Times New Roman" w:hAnsi="Times New Roman" w:cs="Times New Roman"/>
                <w:color w:val="auto"/>
                <w:sz w:val="26"/>
                <w:szCs w:val="26"/>
              </w:rPr>
            </w:pPr>
          </w:p>
        </w:tc>
        <w:tc>
          <w:tcPr>
            <w:tcW w:w="7371" w:type="dxa"/>
            <w:tcBorders>
              <w:top w:val="single" w:sz="4" w:space="0" w:color="000000"/>
              <w:left w:val="single" w:sz="4" w:space="0" w:color="000000"/>
              <w:bottom w:val="single" w:sz="4" w:space="0" w:color="000000"/>
              <w:right w:val="single" w:sz="4" w:space="0" w:color="000000"/>
            </w:tcBorders>
          </w:tcPr>
          <w:p w14:paraId="2CE1D3EE" w14:textId="77777777" w:rsidR="00D63E6F" w:rsidRPr="005E55C8" w:rsidRDefault="00D63E6F" w:rsidP="00F33363">
            <w:pPr>
              <w:spacing w:line="276" w:lineRule="auto"/>
              <w:jc w:val="both"/>
              <w:rPr>
                <w:rFonts w:ascii="Times New Roman" w:eastAsia="Times New Roman" w:hAnsi="Times New Roman" w:cs="Times New Roman"/>
                <w:b/>
                <w:color w:val="auto"/>
                <w:sz w:val="26"/>
                <w:szCs w:val="26"/>
              </w:rPr>
            </w:pPr>
            <w:bookmarkStart w:id="2" w:name="_Hlk229931525"/>
            <w:r w:rsidRPr="005E55C8">
              <w:rPr>
                <w:rFonts w:ascii="Times New Roman" w:eastAsia="Times New Roman" w:hAnsi="Times New Roman" w:cs="Times New Roman"/>
                <w:b/>
                <w:color w:val="auto"/>
                <w:sz w:val="26"/>
                <w:szCs w:val="26"/>
              </w:rPr>
              <w:t xml:space="preserve">Cơ sở đề xuất: </w:t>
            </w:r>
          </w:p>
          <w:p w14:paraId="6E8C0AEE" w14:textId="77777777" w:rsidR="00D63E6F" w:rsidRPr="005E55C8" w:rsidRDefault="00D63E6F" w:rsidP="00F33363">
            <w:pPr>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Căn cứ điểm g, h, l khoản 9 Điều 31 Luật Ngân sách nhà nước quy định về nhiệm vụ, quyền hạn của Hội đồng nhân dân các cấp:</w:t>
            </w:r>
          </w:p>
          <w:p w14:paraId="0D8C3284" w14:textId="77777777" w:rsidR="00D63E6F" w:rsidRPr="005E55C8" w:rsidRDefault="00D63E6F" w:rsidP="00F33363">
            <w:pPr>
              <w:spacing w:line="276" w:lineRule="auto"/>
              <w:jc w:val="both"/>
              <w:rPr>
                <w:rFonts w:ascii="Times New Roman" w:hAnsi="Times New Roman" w:cs="Times New Roman"/>
                <w:iCs/>
                <w:color w:val="auto"/>
                <w:sz w:val="26"/>
                <w:szCs w:val="26"/>
              </w:rPr>
            </w:pPr>
            <w:bookmarkStart w:id="3" w:name="diem_g_9_31"/>
            <w:r w:rsidRPr="005E55C8">
              <w:rPr>
                <w:rFonts w:ascii="Times New Roman" w:hAnsi="Times New Roman" w:cs="Times New Roman"/>
                <w:iCs/>
                <w:color w:val="auto"/>
                <w:sz w:val="26"/>
                <w:szCs w:val="26"/>
              </w:rPr>
              <w:t>g) Quyết định nguyên tắc, tiêu chí và định mức phân bổ ngân sách của ngân sách địa phương;</w:t>
            </w:r>
            <w:bookmarkEnd w:id="3"/>
          </w:p>
          <w:p w14:paraId="567AB4B7" w14:textId="77777777" w:rsidR="00D63E6F" w:rsidRPr="005E55C8" w:rsidRDefault="00D63E6F" w:rsidP="00F33363">
            <w:pPr>
              <w:spacing w:line="276" w:lineRule="auto"/>
              <w:jc w:val="both"/>
              <w:rPr>
                <w:rFonts w:ascii="Times New Roman" w:hAnsi="Times New Roman" w:cs="Times New Roman"/>
                <w:iCs/>
                <w:color w:val="auto"/>
                <w:sz w:val="26"/>
                <w:szCs w:val="26"/>
              </w:rPr>
            </w:pPr>
            <w:bookmarkStart w:id="4" w:name="diem_h_9_31"/>
            <w:r w:rsidRPr="005E55C8">
              <w:rPr>
                <w:rFonts w:ascii="Times New Roman" w:hAnsi="Times New Roman" w:cs="Times New Roman"/>
                <w:iCs/>
                <w:color w:val="auto"/>
                <w:sz w:val="26"/>
                <w:szCs w:val="26"/>
              </w:rPr>
              <w:t>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bookmarkEnd w:id="4"/>
          </w:p>
          <w:p w14:paraId="3C73A440" w14:textId="77777777" w:rsidR="00D63E6F" w:rsidRPr="005E55C8" w:rsidRDefault="00D63E6F" w:rsidP="00F33363">
            <w:pPr>
              <w:spacing w:line="276" w:lineRule="auto"/>
              <w:jc w:val="both"/>
              <w:rPr>
                <w:rFonts w:ascii="Times New Roman" w:hAnsi="Times New Roman" w:cs="Times New Roman"/>
                <w:iCs/>
                <w:color w:val="auto"/>
                <w:sz w:val="26"/>
                <w:szCs w:val="26"/>
              </w:rPr>
            </w:pPr>
            <w:bookmarkStart w:id="5" w:name="_Hlk227160902"/>
            <w:r w:rsidRPr="005E55C8">
              <w:rPr>
                <w:rFonts w:ascii="Times New Roman" w:hAnsi="Times New Roman" w:cs="Times New Roman"/>
                <w:iCs/>
                <w:color w:val="auto"/>
                <w:sz w:val="26"/>
                <w:szCs w:val="26"/>
              </w:rPr>
              <w:t>l)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bookmarkEnd w:id="5"/>
          <w:p w14:paraId="3B7107F0" w14:textId="77777777" w:rsidR="00D63E6F" w:rsidRPr="005E55C8" w:rsidRDefault="00D63E6F" w:rsidP="00F33363">
            <w:pPr>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Căn cứ khoản 1 Điều 9 Nghị định số 73/2026/NĐ-CP ngày 10/3/2026 của Chính phủ quy định chi tiết và hướng dẫn thi hành một số điều của Luật Ngân sách nhà nước:</w:t>
            </w:r>
          </w:p>
          <w:p w14:paraId="7A4A501C" w14:textId="77777777" w:rsidR="00D63E6F" w:rsidRPr="005E55C8" w:rsidRDefault="00D63E6F" w:rsidP="00F33363">
            <w:pPr>
              <w:spacing w:line="276" w:lineRule="auto"/>
              <w:jc w:val="both"/>
              <w:rPr>
                <w:rFonts w:ascii="Times New Roman" w:hAnsi="Times New Roman" w:cs="Times New Roman"/>
                <w:iCs/>
                <w:color w:val="auto"/>
                <w:spacing w:val="-4"/>
                <w:sz w:val="26"/>
                <w:szCs w:val="26"/>
              </w:rPr>
            </w:pPr>
            <w:r w:rsidRPr="005E55C8">
              <w:rPr>
                <w:rFonts w:ascii="Times New Roman" w:hAnsi="Times New Roman" w:cs="Times New Roman"/>
                <w:iCs/>
                <w:color w:val="auto"/>
                <w:spacing w:val="-4"/>
                <w:sz w:val="26"/>
                <w:szCs w:val="26"/>
              </w:rPr>
              <w:lastRenderedPageBreak/>
              <w:t>1. Hội đồng nhân dân cấp tỉnh quyết định cụ thể hoặc giao Ủy ban nhân dân cấp tỉnh quyết định các chế độ, tiêu chuẩn, định mức chi ngân sách địa phương theo quy định tại </w:t>
            </w:r>
            <w:bookmarkStart w:id="6" w:name="dc_13"/>
            <w:r w:rsidRPr="005E55C8">
              <w:rPr>
                <w:rFonts w:ascii="Times New Roman" w:hAnsi="Times New Roman" w:cs="Times New Roman"/>
                <w:iCs/>
                <w:color w:val="auto"/>
                <w:spacing w:val="-4"/>
                <w:sz w:val="26"/>
                <w:szCs w:val="26"/>
              </w:rPr>
              <w:t>điểm h khoản 9 Điều 31 của Luật Ngân sách nhà nước;</w:t>
            </w:r>
            <w:bookmarkEnd w:id="6"/>
            <w:r w:rsidRPr="005E55C8">
              <w:rPr>
                <w:rFonts w:ascii="Times New Roman" w:hAnsi="Times New Roman" w:cs="Times New Roman"/>
                <w:iCs/>
                <w:color w:val="auto"/>
                <w:spacing w:val="-4"/>
                <w:sz w:val="26"/>
                <w:szCs w:val="26"/>
              </w:rPr>
              <w:t> Hội đồng nhân dân cấp tỉnh quyết định các chế độ chi ngân sách để thực hiện nhiệm vụ phát triển kinh tế - xã hội, an sinh xã hội, bảo đảm trật tự, an toàn xã hội trên địa bàn theo quy định tại </w:t>
            </w:r>
            <w:bookmarkStart w:id="7" w:name="dc_14"/>
            <w:r w:rsidRPr="005E55C8">
              <w:rPr>
                <w:rFonts w:ascii="Times New Roman" w:hAnsi="Times New Roman" w:cs="Times New Roman"/>
                <w:iCs/>
                <w:color w:val="auto"/>
                <w:spacing w:val="-4"/>
                <w:sz w:val="26"/>
                <w:szCs w:val="26"/>
              </w:rPr>
              <w:t>điểm l khoản 9 Điều 31 của Luật Ngân sách nhà nước</w:t>
            </w:r>
            <w:bookmarkEnd w:id="7"/>
            <w:r w:rsidRPr="005E55C8">
              <w:rPr>
                <w:rFonts w:ascii="Times New Roman" w:hAnsi="Times New Roman" w:cs="Times New Roman"/>
                <w:iCs/>
                <w:color w:val="auto"/>
                <w:spacing w:val="-4"/>
                <w:sz w:val="26"/>
                <w:szCs w:val="26"/>
              </w:rPr>
              <w:t>.</w:t>
            </w:r>
          </w:p>
          <w:p w14:paraId="0FF03EC8" w14:textId="77777777" w:rsidR="00D63E6F" w:rsidRPr="005E55C8" w:rsidRDefault="00D63E6F" w:rsidP="00F33363">
            <w:pPr>
              <w:spacing w:line="276" w:lineRule="auto"/>
              <w:jc w:val="both"/>
              <w:rPr>
                <w:rFonts w:ascii="Times New Roman" w:hAnsi="Times New Roman" w:cs="Times New Roman"/>
                <w:noProof/>
                <w:color w:val="auto"/>
                <w:spacing w:val="-2"/>
                <w:sz w:val="26"/>
                <w:szCs w:val="26"/>
              </w:rPr>
            </w:pPr>
            <w:r w:rsidRPr="005E55C8">
              <w:rPr>
                <w:rFonts w:ascii="Times New Roman" w:eastAsia="Times New Roman" w:hAnsi="Times New Roman" w:cs="Times New Roman"/>
                <w:bCs/>
                <w:color w:val="auto"/>
                <w:sz w:val="26"/>
                <w:szCs w:val="26"/>
              </w:rPr>
              <w:t xml:space="preserve">- Tại </w:t>
            </w:r>
            <w:r w:rsidRPr="005E55C8">
              <w:rPr>
                <w:rFonts w:ascii="Times New Roman" w:hAnsi="Times New Roman" w:cs="Times New Roman"/>
                <w:noProof/>
                <w:color w:val="auto"/>
                <w:spacing w:val="-2"/>
                <w:sz w:val="26"/>
                <w:szCs w:val="26"/>
              </w:rPr>
              <w:t xml:space="preserve">điểm b, khoản 1 điều 11 Nghị định 358/2025/NĐ-CP ngày 31/12/2025 quy định: </w:t>
            </w:r>
            <w:r w:rsidRPr="005E55C8">
              <w:rPr>
                <w:rFonts w:ascii="Times New Roman" w:hAnsi="Times New Roman" w:cs="Times New Roman"/>
                <w:iCs/>
                <w:noProof/>
                <w:color w:val="auto"/>
                <w:spacing w:val="-2"/>
                <w:sz w:val="26"/>
                <w:szCs w:val="26"/>
              </w:rPr>
              <w:t>“b) Bố trí Ngân sách địa phương thực hiện các chương trình mục tiêu quốc gia theo các trường hợp: Địa phương nhận hỗ trợ từ ngân sách trung ương thực hiện chương trình mục tiêu quốc gia chịu trách nhiệm bố trí ngân sách địa phương giai đoạn 05 năm, cân đối ngân sách địa phương hàng năm không thấp hơn mức vốn đối ứng thực hiện từng chương trình theo quy định của cấp có thẩm quyền…”</w:t>
            </w:r>
            <w:r w:rsidRPr="005E55C8">
              <w:rPr>
                <w:rFonts w:ascii="Times New Roman" w:hAnsi="Times New Roman" w:cs="Times New Roman"/>
                <w:noProof/>
                <w:color w:val="auto"/>
                <w:spacing w:val="-2"/>
                <w:sz w:val="26"/>
                <w:szCs w:val="26"/>
              </w:rPr>
              <w:t xml:space="preserve">; </w:t>
            </w:r>
          </w:p>
          <w:p w14:paraId="0EA534D5" w14:textId="392B9D0E" w:rsidR="00D63E6F" w:rsidRPr="005E55C8" w:rsidRDefault="00D63E6F" w:rsidP="00F33363">
            <w:pPr>
              <w:spacing w:line="276" w:lineRule="auto"/>
              <w:jc w:val="both"/>
              <w:rPr>
                <w:rFonts w:ascii="Times New Roman" w:hAnsi="Times New Roman" w:cs="Times New Roman"/>
                <w:iCs/>
                <w:color w:val="auto"/>
                <w:sz w:val="26"/>
                <w:szCs w:val="26"/>
              </w:rPr>
            </w:pPr>
            <w:r w:rsidRPr="005E55C8">
              <w:rPr>
                <w:rFonts w:ascii="Times New Roman" w:hAnsi="Times New Roman" w:cs="Times New Roman"/>
                <w:bCs/>
                <w:noProof/>
                <w:color w:val="auto"/>
                <w:spacing w:val="-2"/>
                <w:sz w:val="26"/>
                <w:szCs w:val="26"/>
              </w:rPr>
              <w:t>- Căn cứ đ</w:t>
            </w:r>
            <w:r w:rsidRPr="005E55C8">
              <w:rPr>
                <w:rFonts w:ascii="Times New Roman" w:eastAsia="Times New Roman" w:hAnsi="Times New Roman" w:cs="Times New Roman"/>
                <w:bCs/>
                <w:color w:val="auto"/>
                <w:sz w:val="26"/>
                <w:szCs w:val="26"/>
              </w:rPr>
              <w:t>iểm c Khoản 1 Điều 56 Nghị định số 358/2025/NĐ-CP ngày 31/12/2025 của Chính phủ quy định nhiệm vụ của Uỷ ban nhân dân cấp tỉnh xây dựng trình Hội đồng nhân dân cấp tỉnh quyết định “</w:t>
            </w:r>
            <w:r w:rsidRPr="005E55C8">
              <w:rPr>
                <w:rFonts w:ascii="Times New Roman" w:hAnsi="Times New Roman" w:cs="Times New Roman"/>
                <w:bCs/>
                <w:iCs/>
                <w:color w:val="auto"/>
                <w:sz w:val="26"/>
                <w:szCs w:val="26"/>
              </w:rPr>
              <w:t>c)</w:t>
            </w:r>
            <w:r w:rsidRPr="005E55C8">
              <w:rPr>
                <w:rFonts w:ascii="Times New Roman" w:hAnsi="Times New Roman" w:cs="Times New Roman"/>
                <w:iCs/>
                <w:color w:val="auto"/>
                <w:sz w:val="26"/>
                <w:szCs w:val="26"/>
              </w:rPr>
              <w:t xml:space="preserve"> Bố trí vốn đối ứng từ ngân sách địa phương theo quy định tại Quyết định của Thủ tướng Chính phủ quy định nguyên tắc, tiêu chí, định mức phân bổ và tỷ lệ vốn đối ứng từ ngân sách địa phương; nguyên tắc, tiêu chí, định mức phân bổ vốn ngân sách nhà nước (bao gồm: vốn hỗ trợ có mục tiêu từ ngân sách trung ương, vốn tự cân đối của ngân sách địa phương) thực hiện từng chương trình mục tiêu quốc gia tại địa phương”.</w:t>
            </w:r>
          </w:p>
          <w:p w14:paraId="5934EA17" w14:textId="6DBC7E0F" w:rsidR="00627685" w:rsidRPr="005E55C8" w:rsidRDefault="00627685" w:rsidP="00F33363">
            <w:pPr>
              <w:spacing w:line="276" w:lineRule="auto"/>
              <w:jc w:val="both"/>
              <w:rPr>
                <w:rFonts w:ascii="Times New Roman" w:hAnsi="Times New Roman" w:cs="Times New Roman"/>
                <w:iCs/>
                <w:color w:val="auto"/>
                <w:sz w:val="26"/>
                <w:szCs w:val="26"/>
              </w:rPr>
            </w:pPr>
            <w:r w:rsidRPr="005E55C8">
              <w:rPr>
                <w:rFonts w:ascii="Times New Roman" w:hAnsi="Times New Roman" w:cs="Times New Roman"/>
                <w:iCs/>
                <w:color w:val="auto"/>
                <w:sz w:val="26"/>
                <w:szCs w:val="26"/>
              </w:rPr>
              <w:t xml:space="preserve">- </w:t>
            </w:r>
            <w:r w:rsidR="000058AD" w:rsidRPr="005E55C8">
              <w:rPr>
                <w:rFonts w:ascii="Times New Roman" w:hAnsi="Times New Roman" w:cs="Times New Roman"/>
                <w:iCs/>
                <w:color w:val="auto"/>
                <w:sz w:val="26"/>
                <w:szCs w:val="26"/>
              </w:rPr>
              <w:t xml:space="preserve">Điểm a Khoản 4 Điều 9 Quyết định số 37/2026/QĐ-TTg ngày 14/7/2026 của Thủ tướng Chính phủ: </w:t>
            </w:r>
            <w:r w:rsidR="000058AD" w:rsidRPr="005E55C8">
              <w:rPr>
                <w:rFonts w:ascii="Times New Roman" w:hAnsi="Times New Roman" w:cs="Times New Roman"/>
                <w:i/>
                <w:iCs/>
                <w:color w:val="auto"/>
                <w:sz w:val="26"/>
                <w:szCs w:val="26"/>
              </w:rPr>
              <w:t xml:space="preserve">“Trách nhiệm của UBND tỉnh, thành phố: a) Căn cứ điều kiện thực tế, xây dựng nguyên tắc, tiêu chí, </w:t>
            </w:r>
            <w:r w:rsidR="000058AD" w:rsidRPr="005E55C8">
              <w:rPr>
                <w:rFonts w:ascii="Times New Roman" w:hAnsi="Times New Roman" w:cs="Times New Roman"/>
                <w:i/>
                <w:iCs/>
                <w:color w:val="auto"/>
                <w:sz w:val="26"/>
                <w:szCs w:val="26"/>
              </w:rPr>
              <w:lastRenderedPageBreak/>
              <w:t>định mức phân bổ ngân sách nhà nước thực hiện Chương trình giai đoạn 2026 - 2030 tại địa phương trình Hội đồng nhân dân cùng cấp quyết định.”.</w:t>
            </w:r>
          </w:p>
          <w:p w14:paraId="72E88F5D" w14:textId="37861D4B" w:rsidR="00D63E6F" w:rsidRPr="005E55C8" w:rsidRDefault="00D63E6F" w:rsidP="00F33363">
            <w:pPr>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xml:space="preserve">Theo các quy định trên, Hội đồng nhân dân tỉnh </w:t>
            </w:r>
            <w:r w:rsidRPr="005E55C8">
              <w:rPr>
                <w:rFonts w:ascii="Times New Roman" w:hAnsi="Times New Roman" w:cs="Times New Roman"/>
                <w:bCs/>
                <w:color w:val="auto"/>
                <w:sz w:val="26"/>
                <w:szCs w:val="26"/>
              </w:rPr>
              <w:t>b</w:t>
            </w:r>
            <w:r w:rsidRPr="005E55C8">
              <w:rPr>
                <w:rFonts w:ascii="Times New Roman" w:hAnsi="Times New Roman" w:cs="Times New Roman"/>
                <w:color w:val="auto"/>
                <w:sz w:val="26"/>
                <w:szCs w:val="26"/>
              </w:rPr>
              <w:t xml:space="preserve">ố trí vốn đối ứng từ ngân sách địa phương, ban hành Nghị quyết quy định nguyên tắc, tiêu chí, định mức phân bổ ngân sách nhà nước (bao gồm: </w:t>
            </w:r>
            <w:r w:rsidR="000058AD" w:rsidRPr="005E55C8">
              <w:rPr>
                <w:rFonts w:ascii="Times New Roman" w:hAnsi="Times New Roman" w:cs="Times New Roman"/>
                <w:color w:val="auto"/>
                <w:sz w:val="26"/>
                <w:szCs w:val="26"/>
              </w:rPr>
              <w:t xml:space="preserve">vốn ngân sách trung ương, </w:t>
            </w:r>
            <w:r w:rsidRPr="005E55C8">
              <w:rPr>
                <w:rFonts w:ascii="Times New Roman" w:hAnsi="Times New Roman" w:cs="Times New Roman"/>
                <w:color w:val="auto"/>
                <w:sz w:val="26"/>
                <w:szCs w:val="26"/>
              </w:rPr>
              <w:t xml:space="preserve">tự cân đối của ngân sách địa phương) thực hiện chương trình mục tiêu quốc gia tại địa phương. </w:t>
            </w:r>
          </w:p>
          <w:p w14:paraId="5ED0E7A2" w14:textId="0106C8C4" w:rsidR="00D63E6F" w:rsidRPr="005E55C8" w:rsidRDefault="00D63E6F" w:rsidP="00F33363">
            <w:pPr>
              <w:spacing w:line="276" w:lineRule="auto"/>
              <w:jc w:val="both"/>
              <w:rPr>
                <w:rFonts w:ascii="Times New Roman" w:eastAsia="Times New Roman" w:hAnsi="Times New Roman" w:cs="Times New Roman"/>
                <w:bCs/>
                <w:color w:val="auto"/>
                <w:sz w:val="26"/>
                <w:szCs w:val="26"/>
              </w:rPr>
            </w:pPr>
            <w:r w:rsidRPr="005E55C8">
              <w:rPr>
                <w:rFonts w:ascii="Times New Roman" w:eastAsia="Times New Roman" w:hAnsi="Times New Roman" w:cs="Times New Roman"/>
                <w:color w:val="auto"/>
                <w:sz w:val="26"/>
                <w:szCs w:val="26"/>
              </w:rPr>
              <w:t xml:space="preserve">Do đó, Điều 1 quy định phạm vi điều chỉnh như dự thảo là </w:t>
            </w:r>
            <w:r w:rsidR="0069156C" w:rsidRPr="005E55C8">
              <w:rPr>
                <w:rFonts w:ascii="Times New Roman" w:eastAsia="Times New Roman" w:hAnsi="Times New Roman" w:cs="Times New Roman"/>
                <w:color w:val="auto"/>
                <w:sz w:val="26"/>
                <w:szCs w:val="26"/>
              </w:rPr>
              <w:t>phù hợp</w:t>
            </w:r>
            <w:r w:rsidRPr="005E55C8">
              <w:rPr>
                <w:rFonts w:ascii="Times New Roman" w:eastAsia="Times New Roman" w:hAnsi="Times New Roman" w:cs="Times New Roman"/>
                <w:color w:val="auto"/>
                <w:sz w:val="26"/>
                <w:szCs w:val="26"/>
              </w:rPr>
              <w:t xml:space="preserve">, tuân thủ quy định của Luật Ngân sách nhà nước, Nghị định số 358/2025/NĐ-CP của Chính phủ, thực hiện theo </w:t>
            </w:r>
            <w:r w:rsidRPr="005E55C8">
              <w:rPr>
                <w:rFonts w:ascii="Times New Roman" w:eastAsia="Times New Roman" w:hAnsi="Times New Roman" w:cs="Times New Roman"/>
                <w:bCs/>
                <w:color w:val="auto"/>
                <w:sz w:val="26"/>
                <w:szCs w:val="26"/>
              </w:rPr>
              <w:t xml:space="preserve">Quyết định số </w:t>
            </w:r>
            <w:r w:rsidR="0069156C" w:rsidRPr="005E55C8">
              <w:rPr>
                <w:rFonts w:ascii="Times New Roman" w:eastAsia="Times New Roman" w:hAnsi="Times New Roman" w:cs="Times New Roman"/>
                <w:bCs/>
                <w:color w:val="auto"/>
                <w:sz w:val="26"/>
                <w:szCs w:val="26"/>
              </w:rPr>
              <w:t>37/2026</w:t>
            </w:r>
            <w:r w:rsidRPr="005E55C8">
              <w:rPr>
                <w:rFonts w:ascii="Times New Roman" w:eastAsia="Times New Roman" w:hAnsi="Times New Roman" w:cs="Times New Roman"/>
                <w:bCs/>
                <w:color w:val="auto"/>
                <w:sz w:val="26"/>
                <w:szCs w:val="26"/>
              </w:rPr>
              <w:t xml:space="preserve">/QĐ-TTg ngày </w:t>
            </w:r>
            <w:r w:rsidR="0069156C" w:rsidRPr="005E55C8">
              <w:rPr>
                <w:rFonts w:ascii="Times New Roman" w:eastAsia="Times New Roman" w:hAnsi="Times New Roman" w:cs="Times New Roman"/>
                <w:bCs/>
                <w:color w:val="auto"/>
                <w:sz w:val="26"/>
                <w:szCs w:val="26"/>
              </w:rPr>
              <w:t>14/7/2026</w:t>
            </w:r>
            <w:r w:rsidRPr="005E55C8">
              <w:rPr>
                <w:rFonts w:ascii="Times New Roman" w:eastAsia="Times New Roman" w:hAnsi="Times New Roman" w:cs="Times New Roman"/>
                <w:bCs/>
                <w:color w:val="auto"/>
                <w:sz w:val="26"/>
                <w:szCs w:val="26"/>
              </w:rPr>
              <w:t xml:space="preserve"> của Thủ tướng Chính phủ, </w:t>
            </w:r>
            <w:r w:rsidRPr="005E55C8">
              <w:rPr>
                <w:rFonts w:ascii="Times New Roman" w:eastAsia="Times New Roman" w:hAnsi="Times New Roman" w:cs="Times New Roman"/>
                <w:color w:val="auto"/>
                <w:sz w:val="26"/>
                <w:szCs w:val="26"/>
              </w:rPr>
              <w:t xml:space="preserve">đảm bảo </w:t>
            </w:r>
            <w:r w:rsidR="0069156C" w:rsidRPr="005E55C8">
              <w:rPr>
                <w:rFonts w:ascii="Times New Roman" w:eastAsia="Times New Roman" w:hAnsi="Times New Roman" w:cs="Times New Roman"/>
                <w:color w:val="auto"/>
                <w:sz w:val="26"/>
                <w:szCs w:val="26"/>
              </w:rPr>
              <w:t>việc</w:t>
            </w:r>
            <w:r w:rsidRPr="005E55C8">
              <w:rPr>
                <w:rFonts w:ascii="Times New Roman" w:eastAsia="Times New Roman" w:hAnsi="Times New Roman" w:cs="Times New Roman"/>
                <w:color w:val="auto"/>
                <w:sz w:val="26"/>
                <w:szCs w:val="26"/>
              </w:rPr>
              <w:t xml:space="preserve"> phân bổ vốn phù hợp với tình hình</w:t>
            </w:r>
            <w:r w:rsidR="0069156C" w:rsidRPr="005E55C8">
              <w:rPr>
                <w:rFonts w:ascii="Times New Roman" w:eastAsia="Times New Roman" w:hAnsi="Times New Roman" w:cs="Times New Roman"/>
                <w:color w:val="auto"/>
                <w:sz w:val="26"/>
                <w:szCs w:val="26"/>
              </w:rPr>
              <w:t>,</w:t>
            </w:r>
            <w:r w:rsidRPr="005E55C8">
              <w:rPr>
                <w:rFonts w:ascii="Times New Roman" w:eastAsia="Times New Roman" w:hAnsi="Times New Roman" w:cs="Times New Roman"/>
                <w:color w:val="auto"/>
                <w:sz w:val="26"/>
                <w:szCs w:val="26"/>
              </w:rPr>
              <w:t xml:space="preserve"> điều kiện</w:t>
            </w:r>
            <w:r w:rsidR="0069156C" w:rsidRPr="005E55C8">
              <w:rPr>
                <w:rFonts w:ascii="Times New Roman" w:eastAsia="Times New Roman" w:hAnsi="Times New Roman" w:cs="Times New Roman"/>
                <w:color w:val="auto"/>
                <w:sz w:val="26"/>
                <w:szCs w:val="26"/>
              </w:rPr>
              <w:t xml:space="preserve"> thực tế</w:t>
            </w:r>
            <w:r w:rsidRPr="005E55C8">
              <w:rPr>
                <w:rFonts w:ascii="Times New Roman" w:eastAsia="Times New Roman" w:hAnsi="Times New Roman" w:cs="Times New Roman"/>
                <w:color w:val="auto"/>
                <w:sz w:val="26"/>
                <w:szCs w:val="26"/>
              </w:rPr>
              <w:t xml:space="preserve"> của địa phương</w:t>
            </w:r>
            <w:r w:rsidR="00F907F9" w:rsidRPr="005E55C8">
              <w:rPr>
                <w:rFonts w:ascii="Times New Roman" w:eastAsia="Times New Roman" w:hAnsi="Times New Roman" w:cs="Times New Roman"/>
                <w:color w:val="auto"/>
                <w:sz w:val="26"/>
                <w:szCs w:val="26"/>
              </w:rPr>
              <w:t xml:space="preserve"> để thực hiện Chương trình</w:t>
            </w:r>
            <w:r w:rsidRPr="005E55C8">
              <w:rPr>
                <w:rFonts w:ascii="Times New Roman" w:eastAsia="Times New Roman" w:hAnsi="Times New Roman" w:cs="Times New Roman"/>
                <w:color w:val="auto"/>
                <w:sz w:val="26"/>
                <w:szCs w:val="26"/>
              </w:rPr>
              <w:t>.</w:t>
            </w:r>
            <w:bookmarkEnd w:id="2"/>
          </w:p>
        </w:tc>
      </w:tr>
      <w:tr w:rsidR="00452073" w:rsidRPr="005E55C8" w14:paraId="72796CD9"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40767E01" w14:textId="3CF54DCA" w:rsidR="000058AD" w:rsidRPr="00D300DC" w:rsidRDefault="00452073"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2</w:t>
            </w:r>
          </w:p>
        </w:tc>
        <w:tc>
          <w:tcPr>
            <w:tcW w:w="6237" w:type="dxa"/>
            <w:tcBorders>
              <w:top w:val="single" w:sz="4" w:space="0" w:color="000000"/>
              <w:left w:val="single" w:sz="4" w:space="0" w:color="000000"/>
              <w:bottom w:val="single" w:sz="4" w:space="0" w:color="000000"/>
              <w:right w:val="single" w:sz="4" w:space="0" w:color="000000"/>
            </w:tcBorders>
          </w:tcPr>
          <w:p w14:paraId="62973E1B" w14:textId="5C41DC00" w:rsidR="000058AD" w:rsidRPr="005E55C8" w:rsidRDefault="000058AD"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b/>
                <w:bCs/>
                <w:color w:val="auto"/>
                <w:sz w:val="26"/>
                <w:szCs w:val="26"/>
              </w:rPr>
              <w:t>Điều 2. Đối tượng áp dụng</w:t>
            </w:r>
          </w:p>
          <w:p w14:paraId="5F368738" w14:textId="77777777" w:rsidR="000058AD" w:rsidRPr="005E55C8" w:rsidRDefault="000058AD"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1. </w:t>
            </w:r>
            <w:r w:rsidRPr="005E55C8">
              <w:rPr>
                <w:rFonts w:ascii="Times New Roman" w:eastAsia="Times New Roman" w:hAnsi="Times New Roman" w:cs="Times New Roman"/>
                <w:color w:val="auto"/>
                <w:sz w:val="26"/>
                <w:szCs w:val="26"/>
                <w:lang w:val="vi-VN"/>
              </w:rPr>
              <w:t>Các sở, ban, ngành, đoàn thể của tỉnh</w:t>
            </w:r>
            <w:r w:rsidRPr="005E55C8">
              <w:rPr>
                <w:rFonts w:ascii="Times New Roman" w:eastAsia="Times New Roman" w:hAnsi="Times New Roman" w:cs="Times New Roman"/>
                <w:color w:val="auto"/>
                <w:sz w:val="26"/>
                <w:szCs w:val="26"/>
              </w:rPr>
              <w:t xml:space="preserve">; các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các đơn vị sử dụng ngân sách nhà nước (bao gồm vốn đầu tư công và kinh phí thường xuyên) để thực hiện Chương trình.</w:t>
            </w:r>
          </w:p>
          <w:p w14:paraId="1CCCB4F9" w14:textId="4E86658D" w:rsidR="000058AD" w:rsidRPr="005E55C8" w:rsidRDefault="000058AD"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2. Cơ quan, tổ chức, cá nhân tham gia hoặc có liên quan đến lập, phê duyệt, tổ chức thực hiện kế hoạch đầu tư công trung hạn giai đoạn 2026 - 2030 và hằng năm; dự toán ngân sách nhà nước hằng năm của Chương trình.</w:t>
            </w:r>
          </w:p>
        </w:tc>
        <w:tc>
          <w:tcPr>
            <w:tcW w:w="7371" w:type="dxa"/>
            <w:tcBorders>
              <w:top w:val="single" w:sz="4" w:space="0" w:color="000000"/>
              <w:left w:val="single" w:sz="4" w:space="0" w:color="000000"/>
              <w:bottom w:val="single" w:sz="4" w:space="0" w:color="000000"/>
              <w:right w:val="single" w:sz="4" w:space="0" w:color="000000"/>
            </w:tcBorders>
          </w:tcPr>
          <w:p w14:paraId="3355FA72" w14:textId="77777777" w:rsidR="007F1B00" w:rsidRPr="005E55C8" w:rsidRDefault="007F1B00"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b/>
                <w:bCs/>
                <w:color w:val="auto"/>
                <w:sz w:val="26"/>
                <w:szCs w:val="26"/>
              </w:rPr>
              <w:t>Cơ sở đề xuất:</w:t>
            </w:r>
          </w:p>
          <w:p w14:paraId="6C26C001" w14:textId="77777777" w:rsidR="000058AD" w:rsidRPr="005E55C8" w:rsidRDefault="00F907F9"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xml:space="preserve">- </w:t>
            </w:r>
            <w:r w:rsidR="007F1B00" w:rsidRPr="005E55C8">
              <w:rPr>
                <w:rFonts w:ascii="Times New Roman" w:hAnsi="Times New Roman" w:cs="Times New Roman"/>
                <w:color w:val="auto"/>
                <w:sz w:val="26"/>
                <w:szCs w:val="26"/>
              </w:rPr>
              <w:t>Áp dụng theo quy định tại Điều 2 Quyết định số 37/2026/QĐ-TTg ngày 14/7/2026 của Thủ tướng Chính phủ</w:t>
            </w:r>
            <w:r w:rsidRPr="005E55C8">
              <w:rPr>
                <w:rFonts w:ascii="Times New Roman" w:hAnsi="Times New Roman" w:cs="Times New Roman"/>
                <w:color w:val="auto"/>
                <w:sz w:val="26"/>
                <w:szCs w:val="26"/>
              </w:rPr>
              <w:t>.</w:t>
            </w:r>
          </w:p>
          <w:p w14:paraId="74ED98A8" w14:textId="77777777" w:rsidR="00F907F9" w:rsidRPr="005E55C8" w:rsidRDefault="00F907F9"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xml:space="preserve">- </w:t>
            </w:r>
            <w:r w:rsidR="00BA2D10" w:rsidRPr="005E55C8">
              <w:rPr>
                <w:rFonts w:ascii="Times New Roman" w:hAnsi="Times New Roman" w:cs="Times New Roman"/>
                <w:color w:val="auto"/>
                <w:sz w:val="26"/>
                <w:szCs w:val="26"/>
              </w:rPr>
              <w:t xml:space="preserve">Tại </w:t>
            </w:r>
            <w:r w:rsidRPr="005E55C8">
              <w:rPr>
                <w:rFonts w:ascii="Times New Roman" w:hAnsi="Times New Roman" w:cs="Times New Roman"/>
                <w:color w:val="auto"/>
                <w:sz w:val="26"/>
                <w:szCs w:val="26"/>
              </w:rPr>
              <w:t xml:space="preserve">Quyết định số 1709/QĐ-BYT ngày 12/6/2026 của Bộ Y tế </w:t>
            </w:r>
            <w:r w:rsidR="00BA2D10" w:rsidRPr="005E55C8">
              <w:rPr>
                <w:rFonts w:ascii="Times New Roman" w:hAnsi="Times New Roman" w:cs="Times New Roman"/>
                <w:color w:val="auto"/>
                <w:sz w:val="26"/>
                <w:szCs w:val="26"/>
              </w:rPr>
              <w:t>phê duyệt Chương trình mục tiêu quốc gia về chăm sóc sức khỏe, dân số và phát triển giai đoạn 2026 - 2035, giai đoạn I từ năm 2026 đến năm 2030: Chương trình gồm 5 Dự án, 17 Tiểu Dự án có tham gia của các bộ, ban, ngành, đoàn thể</w:t>
            </w:r>
            <w:r w:rsidR="004C3A59" w:rsidRPr="005E55C8">
              <w:rPr>
                <w:rFonts w:ascii="Times New Roman" w:hAnsi="Times New Roman" w:cs="Times New Roman"/>
                <w:color w:val="auto"/>
                <w:sz w:val="26"/>
                <w:szCs w:val="26"/>
              </w:rPr>
              <w:t xml:space="preserve">, địa phương, tổ chức, cá nhân. Căn cứ trên cơ sở đó, Sở Y tế đang chuẩn bị tham mưu UBND tỉnh xây dựng và ban hành Kế hoạch hành động triển khai Chương trình trên địa bàn tỉnh, trong đó phân công nhiệm vụ cho các Sở, ban, ngành, đoàn thể; </w:t>
            </w:r>
            <w:r w:rsidR="004C3A59" w:rsidRPr="005E55C8">
              <w:rPr>
                <w:rFonts w:ascii="Times New Roman" w:hAnsi="Times New Roman" w:cs="Times New Roman"/>
                <w:color w:val="auto"/>
                <w:sz w:val="26"/>
                <w:szCs w:val="26"/>
              </w:rPr>
              <w:lastRenderedPageBreak/>
              <w:t>các xã, phường; các cơ quan, đơn vị có liên quan triển khai Chương trình.</w:t>
            </w:r>
          </w:p>
          <w:p w14:paraId="7447684E" w14:textId="4D6B61EB" w:rsidR="004C3A59" w:rsidRPr="005E55C8" w:rsidRDefault="004C3A59" w:rsidP="00F33363">
            <w:pPr>
              <w:shd w:val="clear" w:color="auto" w:fill="FFFFFF"/>
              <w:spacing w:line="276" w:lineRule="auto"/>
              <w:jc w:val="both"/>
              <w:rPr>
                <w:rFonts w:ascii="Times New Roman" w:hAnsi="Times New Roman" w:cs="Times New Roman"/>
                <w:b/>
                <w:bCs/>
                <w:color w:val="auto"/>
                <w:sz w:val="26"/>
                <w:szCs w:val="26"/>
              </w:rPr>
            </w:pPr>
            <w:r w:rsidRPr="005E55C8">
              <w:rPr>
                <w:rFonts w:ascii="Times New Roman" w:hAnsi="Times New Roman" w:cs="Times New Roman"/>
                <w:color w:val="auto"/>
                <w:sz w:val="26"/>
                <w:szCs w:val="26"/>
              </w:rPr>
              <w:t xml:space="preserve">Do vậy, Điều 2 quy định đối tượng áp dụng là phù hợp, bảo đảm bao phủ toàn bộ đối tượng tham gia thực hiện Chương trình. </w:t>
            </w:r>
          </w:p>
        </w:tc>
      </w:tr>
      <w:tr w:rsidR="00452073" w:rsidRPr="005E55C8" w14:paraId="5CA9708D"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48324F59" w14:textId="77777777" w:rsidR="00D63E6F" w:rsidRPr="00D300DC" w:rsidRDefault="00D63E6F"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3</w:t>
            </w:r>
          </w:p>
        </w:tc>
        <w:tc>
          <w:tcPr>
            <w:tcW w:w="6237" w:type="dxa"/>
            <w:tcBorders>
              <w:top w:val="single" w:sz="4" w:space="0" w:color="000000"/>
              <w:left w:val="single" w:sz="4" w:space="0" w:color="000000"/>
              <w:bottom w:val="single" w:sz="4" w:space="0" w:color="000000"/>
              <w:right w:val="single" w:sz="4" w:space="0" w:color="000000"/>
            </w:tcBorders>
          </w:tcPr>
          <w:p w14:paraId="27BEBB8D" w14:textId="77777777" w:rsidR="00A62B37" w:rsidRPr="005E55C8" w:rsidRDefault="00A62B37" w:rsidP="00F33363">
            <w:pPr>
              <w:shd w:val="clear" w:color="auto" w:fill="FFFFFF"/>
              <w:spacing w:line="276" w:lineRule="auto"/>
              <w:jc w:val="both"/>
              <w:rPr>
                <w:rFonts w:ascii="Times New Roman" w:eastAsia="Times New Roman" w:hAnsi="Times New Roman" w:cs="Times New Roman"/>
                <w:color w:val="auto"/>
                <w:sz w:val="26"/>
                <w:szCs w:val="26"/>
              </w:rPr>
            </w:pPr>
            <w:bookmarkStart w:id="8" w:name="dieu_3"/>
            <w:r w:rsidRPr="005E55C8">
              <w:rPr>
                <w:rFonts w:ascii="Times New Roman" w:eastAsia="Times New Roman" w:hAnsi="Times New Roman" w:cs="Times New Roman"/>
                <w:b/>
                <w:bCs/>
                <w:color w:val="auto"/>
                <w:sz w:val="26"/>
                <w:szCs w:val="26"/>
              </w:rPr>
              <w:t xml:space="preserve">Điều 3. Nguyên tắc phân bổ </w:t>
            </w:r>
            <w:bookmarkEnd w:id="8"/>
          </w:p>
          <w:p w14:paraId="5B2DE7DA" w14:textId="77777777" w:rsidR="00A62B37" w:rsidRPr="005E55C8" w:rsidRDefault="00A62B37"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1.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w:t>
            </w:r>
            <w:r w:rsidRPr="005E55C8">
              <w:rPr>
                <w:rFonts w:ascii="Times New Roman" w:eastAsia="Times New Roman" w:hAnsi="Times New Roman" w:cs="Times New Roman"/>
                <w:color w:val="auto"/>
                <w:sz w:val="26"/>
                <w:szCs w:val="26"/>
                <w:lang w:val="vi-VN"/>
              </w:rPr>
              <w:t xml:space="preserve">được </w:t>
            </w:r>
            <w:r w:rsidRPr="005E55C8">
              <w:rPr>
                <w:rFonts w:ascii="Times New Roman" w:eastAsia="Times New Roman" w:hAnsi="Times New Roman" w:cs="Times New Roman"/>
                <w:color w:val="auto"/>
                <w:sz w:val="26"/>
                <w:szCs w:val="26"/>
              </w:rPr>
              <w:t xml:space="preserve">phân bổ </w:t>
            </w:r>
            <w:r w:rsidRPr="005E55C8">
              <w:rPr>
                <w:rFonts w:ascii="Times New Roman" w:eastAsia="Times New Roman" w:hAnsi="Times New Roman" w:cs="Times New Roman"/>
                <w:color w:val="auto"/>
                <w:sz w:val="26"/>
                <w:szCs w:val="26"/>
                <w:lang w:val="vi-VN"/>
              </w:rPr>
              <w:t>nhằm</w:t>
            </w:r>
            <w:r w:rsidRPr="005E55C8">
              <w:rPr>
                <w:rFonts w:ascii="Times New Roman" w:eastAsia="Times New Roman" w:hAnsi="Times New Roman" w:cs="Times New Roman"/>
                <w:color w:val="auto"/>
                <w:sz w:val="26"/>
                <w:szCs w:val="26"/>
              </w:rPr>
              <w:t xml:space="preserve"> thực hiện </w:t>
            </w:r>
            <w:r w:rsidRPr="005E55C8">
              <w:rPr>
                <w:rFonts w:ascii="Times New Roman" w:eastAsia="Times New Roman" w:hAnsi="Times New Roman" w:cs="Times New Roman"/>
                <w:color w:val="auto"/>
                <w:sz w:val="26"/>
                <w:szCs w:val="26"/>
                <w:lang w:val="vi-VN"/>
              </w:rPr>
              <w:t xml:space="preserve">có hiệu quả các </w:t>
            </w:r>
            <w:r w:rsidRPr="005E55C8">
              <w:rPr>
                <w:rFonts w:ascii="Times New Roman" w:eastAsia="Times New Roman" w:hAnsi="Times New Roman" w:cs="Times New Roman"/>
                <w:color w:val="auto"/>
                <w:sz w:val="26"/>
                <w:szCs w:val="26"/>
              </w:rPr>
              <w:t>mục tiêu, chỉ tiêu, nhiệm vụ, nội dung hoạt động của Chương trình; bảo đảm công khai, minh bạch, tiết kiệm, hiệu quả và tuân thủ quy định của Luật Đầu tư công, Luật Ngân sách nhà nước và văn bản pháp luật có liên quan.</w:t>
            </w:r>
          </w:p>
          <w:p w14:paraId="0B246D4E" w14:textId="77777777" w:rsidR="00A62B37" w:rsidRPr="005E55C8" w:rsidRDefault="00A62B37"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2. Việc phân bổ </w:t>
            </w:r>
            <w:r w:rsidRPr="005E55C8">
              <w:rPr>
                <w:rFonts w:ascii="Times New Roman" w:eastAsia="Times New Roman" w:hAnsi="Times New Roman" w:cs="Times New Roman"/>
                <w:color w:val="auto"/>
                <w:sz w:val="26"/>
                <w:szCs w:val="26"/>
                <w:lang w:val="vi-VN"/>
              </w:rPr>
              <w:t>ngân sách nhà nước</w:t>
            </w:r>
            <w:r w:rsidRPr="005E55C8">
              <w:rPr>
                <w:rFonts w:ascii="Times New Roman" w:eastAsia="Times New Roman" w:hAnsi="Times New Roman" w:cs="Times New Roman"/>
                <w:color w:val="auto"/>
                <w:sz w:val="26"/>
                <w:szCs w:val="26"/>
              </w:rPr>
              <w:t xml:space="preserve"> thực hiện Chương trình bảo đảm quản lý thống nhất về mục tiêu, cơ chế, chính sách, tiêu chí và định mức phân bổ; không trùng lặp với các chương trình mục tiêu quốc gia khác, chương trình, dự án khác và các hoạt động thuộc nhiệm vụ quản lý nhà nước đã được bố trí kinh phí chi thường xuyên hằng năm; khuyến khích, huy động sự tham gia, đóng góp hợp pháp của tổ chức, gia đình, cá nhân trong công tác chăm sóc sức khỏe, dân số và phát triển.</w:t>
            </w:r>
          </w:p>
          <w:p w14:paraId="0F81EFB4" w14:textId="77777777" w:rsidR="00A62B37" w:rsidRPr="005E55C8" w:rsidRDefault="00A62B37" w:rsidP="00F33363">
            <w:pPr>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3. </w:t>
            </w:r>
            <w:r w:rsidRPr="005E55C8">
              <w:rPr>
                <w:rFonts w:ascii="Times New Roman" w:eastAsia="Times New Roman" w:hAnsi="Times New Roman" w:cs="Times New Roman"/>
                <w:color w:val="auto"/>
                <w:sz w:val="26"/>
                <w:szCs w:val="26"/>
                <w:lang w:val="vi-VN"/>
              </w:rPr>
              <w:t xml:space="preserve">Phân bổ ngân sách nhà nước cho các xã, phường </w:t>
            </w:r>
            <w:r w:rsidRPr="005E55C8">
              <w:rPr>
                <w:rFonts w:ascii="Times New Roman" w:eastAsia="Times New Roman" w:hAnsi="Times New Roman" w:cs="Times New Roman"/>
                <w:color w:val="auto"/>
                <w:sz w:val="26"/>
                <w:szCs w:val="26"/>
              </w:rPr>
              <w:t>thực hiện Chương trình theo nguyên tắc ư</w:t>
            </w:r>
            <w:r w:rsidRPr="005E55C8">
              <w:rPr>
                <w:rFonts w:ascii="Times New Roman" w:hAnsi="Times New Roman" w:cs="Times New Roman"/>
                <w:bCs/>
                <w:color w:val="auto"/>
                <w:sz w:val="26"/>
                <w:szCs w:val="26"/>
                <w:lang w:val="vi-VN"/>
              </w:rPr>
              <w:t>u tiên</w:t>
            </w:r>
            <w:r w:rsidRPr="005E55C8">
              <w:rPr>
                <w:rFonts w:ascii="Times New Roman" w:hAnsi="Times New Roman" w:cs="Times New Roman"/>
                <w:bCs/>
                <w:color w:val="auto"/>
                <w:sz w:val="26"/>
                <w:szCs w:val="26"/>
              </w:rPr>
              <w:t xml:space="preserve"> </w:t>
            </w:r>
            <w:r w:rsidRPr="005E55C8">
              <w:rPr>
                <w:rFonts w:ascii="Times New Roman" w:eastAsia="Times New Roman" w:hAnsi="Times New Roman" w:cs="Times New Roman"/>
                <w:color w:val="auto"/>
                <w:sz w:val="26"/>
                <w:szCs w:val="26"/>
              </w:rPr>
              <w:t>các x</w:t>
            </w:r>
            <w:r w:rsidRPr="005E55C8">
              <w:rPr>
                <w:rFonts w:ascii="Times New Roman" w:eastAsia="Times New Roman" w:hAnsi="Times New Roman" w:cs="Times New Roman"/>
                <w:color w:val="auto"/>
                <w:sz w:val="26"/>
                <w:szCs w:val="26"/>
                <w:lang w:val="vi-VN"/>
              </w:rPr>
              <w:t>ã biên giới biển, vùng đồng bào dân tộc thiểu số và miền núi</w:t>
            </w:r>
            <w:r w:rsidRPr="005E55C8">
              <w:rPr>
                <w:rFonts w:ascii="Times New Roman" w:eastAsia="Times New Roman" w:hAnsi="Times New Roman" w:cs="Times New Roman"/>
                <w:color w:val="auto"/>
                <w:sz w:val="26"/>
                <w:szCs w:val="26"/>
              </w:rPr>
              <w:t>,</w:t>
            </w:r>
            <w:r w:rsidRPr="005E55C8">
              <w:rPr>
                <w:rFonts w:ascii="Times New Roman" w:hAnsi="Times New Roman" w:cs="Times New Roman"/>
                <w:bCs/>
                <w:color w:val="auto"/>
                <w:sz w:val="26"/>
                <w:szCs w:val="26"/>
              </w:rPr>
              <w:t xml:space="preserve"> các xã khó khăn về nguồn ngân sách</w:t>
            </w:r>
            <w:r w:rsidRPr="005E55C8">
              <w:rPr>
                <w:rFonts w:ascii="Times New Roman" w:eastAsia="Times New Roman" w:hAnsi="Times New Roman" w:cs="Times New Roman"/>
                <w:color w:val="auto"/>
                <w:sz w:val="26"/>
                <w:szCs w:val="26"/>
              </w:rPr>
              <w:t>.</w:t>
            </w:r>
          </w:p>
          <w:p w14:paraId="06D57FDF" w14:textId="77777777" w:rsidR="00A62B37" w:rsidRPr="005E55C8" w:rsidRDefault="00A62B37" w:rsidP="00F33363">
            <w:pPr>
              <w:shd w:val="clear" w:color="auto" w:fill="FFFFFF"/>
              <w:spacing w:line="276" w:lineRule="auto"/>
              <w:jc w:val="both"/>
              <w:rPr>
                <w:rFonts w:ascii="Times New Roman" w:eastAsia="Times New Roman" w:hAnsi="Times New Roman" w:cs="Times New Roman"/>
                <w:color w:val="auto"/>
                <w:sz w:val="26"/>
                <w:szCs w:val="26"/>
                <w:lang w:val="vi-VN"/>
              </w:rPr>
            </w:pPr>
            <w:r w:rsidRPr="005E55C8">
              <w:rPr>
                <w:rFonts w:ascii="Times New Roman" w:eastAsia="Times New Roman" w:hAnsi="Times New Roman" w:cs="Times New Roman"/>
                <w:color w:val="auto"/>
                <w:sz w:val="26"/>
                <w:szCs w:val="26"/>
              </w:rPr>
              <w:t xml:space="preserve">4. Phân bổ ngân </w:t>
            </w:r>
            <w:r w:rsidRPr="005E55C8">
              <w:rPr>
                <w:rFonts w:ascii="Times New Roman" w:eastAsia="Times New Roman" w:hAnsi="Times New Roman" w:cs="Times New Roman"/>
                <w:color w:val="auto"/>
                <w:sz w:val="26"/>
                <w:szCs w:val="26"/>
                <w:lang w:val="vi-VN"/>
              </w:rPr>
              <w:t>sách nhà nước</w:t>
            </w:r>
            <w:r w:rsidRPr="005E55C8">
              <w:rPr>
                <w:rFonts w:ascii="Times New Roman" w:eastAsia="Times New Roman" w:hAnsi="Times New Roman" w:cs="Times New Roman"/>
                <w:color w:val="auto"/>
                <w:sz w:val="26"/>
                <w:szCs w:val="26"/>
              </w:rPr>
              <w:t xml:space="preserve"> cho các </w:t>
            </w:r>
            <w:r w:rsidRPr="005E55C8">
              <w:rPr>
                <w:rFonts w:ascii="Times New Roman" w:eastAsia="Times New Roman" w:hAnsi="Times New Roman" w:cs="Times New Roman"/>
                <w:color w:val="auto"/>
                <w:sz w:val="26"/>
                <w:szCs w:val="26"/>
                <w:lang w:val="vi-VN"/>
              </w:rPr>
              <w:t xml:space="preserve">sở, ban, ngành, đoàn thể của tỉnh, </w:t>
            </w:r>
            <w:r w:rsidRPr="005E55C8">
              <w:rPr>
                <w:rFonts w:ascii="Times New Roman" w:eastAsia="Times New Roman" w:hAnsi="Times New Roman" w:cs="Times New Roman"/>
                <w:color w:val="auto"/>
                <w:sz w:val="26"/>
                <w:szCs w:val="26"/>
              </w:rPr>
              <w:t xml:space="preserve">các đơn vị sử dụng ngân sách nhà nước (sau đây gọi tắt là các đơn vị) thực hiện Chương trình hằng </w:t>
            </w:r>
            <w:r w:rsidRPr="005E55C8">
              <w:rPr>
                <w:rFonts w:ascii="Times New Roman" w:eastAsia="Times New Roman" w:hAnsi="Times New Roman" w:cs="Times New Roman"/>
                <w:color w:val="auto"/>
                <w:sz w:val="26"/>
                <w:szCs w:val="26"/>
              </w:rPr>
              <w:lastRenderedPageBreak/>
              <w:t xml:space="preserve">năm căn cứ mục tiêu, chỉ tiêu, nhiệm vụ, nội dung hoạt động của Chương trình; kế hoạch hằng năm; tình hình thực tế; khả năng cân đối ngân sách nhà nước; kết quả thực hiện nhiệm vụ, sử dụng và giải ngân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thực hiện Chương trình của từng </w:t>
            </w:r>
            <w:r w:rsidRPr="005E55C8">
              <w:rPr>
                <w:rFonts w:ascii="Times New Roman" w:eastAsia="Times New Roman" w:hAnsi="Times New Roman" w:cs="Times New Roman"/>
                <w:color w:val="auto"/>
                <w:sz w:val="26"/>
                <w:szCs w:val="26"/>
                <w:lang w:val="vi-VN"/>
              </w:rPr>
              <w:t>sở, ban, ngành, đoàn thể</w:t>
            </w:r>
            <w:r w:rsidRPr="005E55C8">
              <w:rPr>
                <w:rFonts w:ascii="Times New Roman" w:eastAsia="Times New Roman" w:hAnsi="Times New Roman" w:cs="Times New Roman"/>
                <w:color w:val="auto"/>
                <w:sz w:val="26"/>
                <w:szCs w:val="26"/>
              </w:rPr>
              <w:t>, các đơn vị</w:t>
            </w:r>
            <w:r w:rsidRPr="005E55C8">
              <w:rPr>
                <w:rFonts w:ascii="Times New Roman" w:eastAsia="Times New Roman" w:hAnsi="Times New Roman" w:cs="Times New Roman"/>
                <w:color w:val="auto"/>
                <w:sz w:val="26"/>
                <w:szCs w:val="26"/>
                <w:lang w:val="vi-VN"/>
              </w:rPr>
              <w:t>.</w:t>
            </w:r>
          </w:p>
          <w:p w14:paraId="47973952" w14:textId="64661E4A" w:rsidR="00A62B37" w:rsidRPr="005E55C8" w:rsidRDefault="00A62B37" w:rsidP="00F33363">
            <w:pPr>
              <w:shd w:val="clear" w:color="auto" w:fill="FFFFFF"/>
              <w:spacing w:line="276" w:lineRule="auto"/>
              <w:jc w:val="both"/>
              <w:rPr>
                <w:rFonts w:ascii="Times New Roman" w:eastAsia="Times New Roman" w:hAnsi="Times New Roman" w:cs="Times New Roman"/>
                <w:color w:val="auto"/>
                <w:sz w:val="26"/>
                <w:szCs w:val="26"/>
                <w:lang w:val="vi-VN"/>
              </w:rPr>
            </w:pPr>
            <w:r w:rsidRPr="005E55C8">
              <w:rPr>
                <w:rFonts w:ascii="Times New Roman" w:eastAsia="Times New Roman" w:hAnsi="Times New Roman" w:cs="Times New Roman"/>
                <w:color w:val="auto"/>
                <w:sz w:val="26"/>
                <w:szCs w:val="26"/>
              </w:rPr>
              <w:t xml:space="preserve">a) Trường hợp nhu cầu của các </w:t>
            </w:r>
            <w:r w:rsidRPr="005E55C8">
              <w:rPr>
                <w:rFonts w:ascii="Times New Roman" w:eastAsia="Times New Roman" w:hAnsi="Times New Roman" w:cs="Times New Roman"/>
                <w:color w:val="auto"/>
                <w:sz w:val="26"/>
                <w:szCs w:val="26"/>
                <w:lang w:val="vi-VN"/>
              </w:rPr>
              <w:t>sở, ban, ngành, đoàn thể của tỉnh, các xã, phường</w:t>
            </w:r>
            <w:r w:rsidRPr="005E55C8">
              <w:rPr>
                <w:rFonts w:ascii="Times New Roman" w:eastAsia="Times New Roman" w:hAnsi="Times New Roman" w:cs="Times New Roman"/>
                <w:color w:val="auto"/>
                <w:sz w:val="26"/>
                <w:szCs w:val="26"/>
              </w:rPr>
              <w:t xml:space="preserve">, các đơn vị thấp hơn mức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hỗ trợ tính theo tiêu chí, hệ số phân bổ tại </w:t>
            </w:r>
            <w:r w:rsidRPr="005E55C8">
              <w:rPr>
                <w:rFonts w:ascii="Times New Roman" w:eastAsia="Times New Roman" w:hAnsi="Times New Roman" w:cs="Times New Roman"/>
                <w:color w:val="auto"/>
                <w:sz w:val="26"/>
                <w:szCs w:val="26"/>
                <w:lang w:val="vi-VN"/>
              </w:rPr>
              <w:t xml:space="preserve">Nghị quyết </w:t>
            </w:r>
            <w:r w:rsidRPr="005E55C8">
              <w:rPr>
                <w:rFonts w:ascii="Times New Roman" w:eastAsia="Times New Roman" w:hAnsi="Times New Roman" w:cs="Times New Roman"/>
                <w:color w:val="auto"/>
                <w:sz w:val="26"/>
                <w:szCs w:val="26"/>
              </w:rPr>
              <w:t xml:space="preserve">này, bố trí ngân sách </w:t>
            </w:r>
            <w:r w:rsidRPr="005E55C8">
              <w:rPr>
                <w:rFonts w:ascii="Times New Roman" w:eastAsia="Times New Roman" w:hAnsi="Times New Roman" w:cs="Times New Roman"/>
                <w:color w:val="auto"/>
                <w:sz w:val="26"/>
                <w:szCs w:val="26"/>
                <w:lang w:val="vi-VN"/>
              </w:rPr>
              <w:t>nhà nước</w:t>
            </w:r>
            <w:r w:rsidR="00456E2F">
              <w:rPr>
                <w:rFonts w:ascii="Times New Roman" w:eastAsia="Times New Roman" w:hAnsi="Times New Roman" w:cs="Times New Roman"/>
                <w:color w:val="auto"/>
                <w:sz w:val="26"/>
                <w:szCs w:val="26"/>
              </w:rPr>
              <w:t xml:space="preserve"> hỗ trợ cho các</w:t>
            </w:r>
            <w:r w:rsidRPr="005E55C8">
              <w:rPr>
                <w:rFonts w:ascii="Times New Roman" w:eastAsia="Times New Roman" w:hAnsi="Times New Roman" w:cs="Times New Roman"/>
                <w:color w:val="auto"/>
                <w:sz w:val="26"/>
                <w:szCs w:val="26"/>
              </w:rPr>
              <w:t xml:space="preserve"> </w:t>
            </w:r>
            <w:r w:rsidRPr="005E55C8">
              <w:rPr>
                <w:rFonts w:ascii="Times New Roman" w:eastAsia="Times New Roman" w:hAnsi="Times New Roman" w:cs="Times New Roman"/>
                <w:color w:val="auto"/>
                <w:sz w:val="26"/>
                <w:szCs w:val="26"/>
                <w:lang w:val="vi-VN"/>
              </w:rPr>
              <w:t>sở, ban, ngành, đoàn thể của tỉnh, các đơn vị, các xã, phường</w:t>
            </w:r>
            <w:r w:rsidRPr="005E55C8">
              <w:rPr>
                <w:rFonts w:ascii="Times New Roman" w:eastAsia="Times New Roman" w:hAnsi="Times New Roman" w:cs="Times New Roman"/>
                <w:color w:val="auto"/>
                <w:sz w:val="26"/>
                <w:szCs w:val="26"/>
              </w:rPr>
              <w:t xml:space="preserve"> bằng nhu cầu. Phần chênh lệch còn dư được phân bổ tiếp cho các </w:t>
            </w:r>
            <w:r w:rsidRPr="005E55C8">
              <w:rPr>
                <w:rFonts w:ascii="Times New Roman" w:eastAsia="Times New Roman" w:hAnsi="Times New Roman" w:cs="Times New Roman"/>
                <w:color w:val="auto"/>
                <w:sz w:val="26"/>
                <w:szCs w:val="26"/>
                <w:lang w:val="vi-VN"/>
              </w:rPr>
              <w:t>cơ quan, đơn vị, xã, phường</w:t>
            </w:r>
            <w:r w:rsidRPr="005E55C8">
              <w:rPr>
                <w:rFonts w:ascii="Times New Roman" w:eastAsia="Times New Roman" w:hAnsi="Times New Roman" w:cs="Times New Roman"/>
                <w:color w:val="auto"/>
                <w:sz w:val="26"/>
                <w:szCs w:val="26"/>
              </w:rPr>
              <w:t xml:space="preserve"> khác trên cơ sở mục tiêu, nhiệm vụ, nhu cầu thực tế, khả năng hấp thụ vốn và kết quả thực hiện, giải ngân, ưu tiên cho các </w:t>
            </w:r>
            <w:r w:rsidRPr="005E55C8">
              <w:rPr>
                <w:rFonts w:ascii="Times New Roman" w:eastAsia="Times New Roman" w:hAnsi="Times New Roman" w:cs="Times New Roman"/>
                <w:color w:val="auto"/>
                <w:sz w:val="26"/>
                <w:szCs w:val="26"/>
                <w:lang w:val="vi-VN"/>
              </w:rPr>
              <w:t xml:space="preserve">xã </w:t>
            </w:r>
            <w:r w:rsidRPr="005E55C8">
              <w:rPr>
                <w:rFonts w:ascii="Times New Roman" w:eastAsia="Times New Roman" w:hAnsi="Times New Roman" w:cs="Times New Roman"/>
                <w:color w:val="auto"/>
                <w:sz w:val="26"/>
                <w:szCs w:val="26"/>
              </w:rPr>
              <w:t>biên giới</w:t>
            </w:r>
            <w:r w:rsidR="00456E2F">
              <w:rPr>
                <w:rFonts w:ascii="Times New Roman" w:eastAsia="Times New Roman" w:hAnsi="Times New Roman" w:cs="Times New Roman"/>
                <w:color w:val="auto"/>
                <w:sz w:val="26"/>
                <w:szCs w:val="26"/>
                <w:lang w:val="vi-VN"/>
              </w:rPr>
              <w:t xml:space="preserve"> biển, xã/</w:t>
            </w:r>
            <w:r w:rsidRPr="005E55C8">
              <w:rPr>
                <w:rFonts w:ascii="Times New Roman" w:eastAsia="Times New Roman" w:hAnsi="Times New Roman" w:cs="Times New Roman"/>
                <w:color w:val="auto"/>
                <w:sz w:val="26"/>
                <w:szCs w:val="26"/>
                <w:lang w:val="vi-VN"/>
              </w:rPr>
              <w:t>phường</w:t>
            </w:r>
            <w:r w:rsidRPr="005E55C8">
              <w:rPr>
                <w:rFonts w:ascii="Times New Roman" w:eastAsia="Times New Roman" w:hAnsi="Times New Roman" w:cs="Times New Roman"/>
                <w:color w:val="auto"/>
                <w:sz w:val="26"/>
                <w:szCs w:val="26"/>
              </w:rPr>
              <w:t xml:space="preserve"> </w:t>
            </w:r>
            <w:r w:rsidRPr="005E55C8">
              <w:rPr>
                <w:rFonts w:ascii="Times New Roman" w:eastAsia="Times New Roman" w:hAnsi="Times New Roman" w:cs="Times New Roman"/>
                <w:color w:val="auto"/>
                <w:sz w:val="26"/>
                <w:szCs w:val="26"/>
                <w:lang w:val="vi-VN"/>
              </w:rPr>
              <w:t>vùng đồng bào dân tộc thiểu số và miền núi.</w:t>
            </w:r>
          </w:p>
          <w:p w14:paraId="0F7ED82F" w14:textId="77777777" w:rsidR="00A62B37" w:rsidRPr="005E55C8" w:rsidRDefault="00A62B37" w:rsidP="00F33363">
            <w:pPr>
              <w:shd w:val="clear" w:color="auto" w:fill="FFFFFF"/>
              <w:spacing w:line="276" w:lineRule="auto"/>
              <w:jc w:val="both"/>
              <w:rPr>
                <w:rFonts w:ascii="Times New Roman" w:eastAsia="Times New Roman" w:hAnsi="Times New Roman" w:cs="Times New Roman"/>
                <w:color w:val="auto"/>
                <w:sz w:val="26"/>
                <w:szCs w:val="26"/>
                <w:lang w:val="vi-VN"/>
              </w:rPr>
            </w:pPr>
            <w:r w:rsidRPr="005E55C8">
              <w:rPr>
                <w:rFonts w:ascii="Times New Roman" w:eastAsia="Times New Roman" w:hAnsi="Times New Roman" w:cs="Times New Roman"/>
                <w:color w:val="auto"/>
                <w:sz w:val="26"/>
                <w:szCs w:val="26"/>
              </w:rPr>
              <w:t xml:space="preserve">b) Trường hợp nhu cầu của các </w:t>
            </w:r>
            <w:r w:rsidRPr="005E55C8">
              <w:rPr>
                <w:rFonts w:ascii="Times New Roman" w:eastAsia="Times New Roman" w:hAnsi="Times New Roman" w:cs="Times New Roman"/>
                <w:color w:val="auto"/>
                <w:sz w:val="26"/>
                <w:szCs w:val="26"/>
                <w:lang w:val="vi-VN"/>
              </w:rPr>
              <w:t>sở, ban, ngành, đoàn thể của tỉnh, các đơn vị, các xã, phường</w:t>
            </w:r>
            <w:r w:rsidRPr="005E55C8">
              <w:rPr>
                <w:rFonts w:ascii="Times New Roman" w:eastAsia="Times New Roman" w:hAnsi="Times New Roman" w:cs="Times New Roman"/>
                <w:color w:val="auto"/>
                <w:sz w:val="26"/>
                <w:szCs w:val="26"/>
              </w:rPr>
              <w:t xml:space="preserve"> cao hơn mức hỗ trợ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tính theo tiêu chí, hệ số phân bổ tại </w:t>
            </w:r>
            <w:r w:rsidRPr="005E55C8">
              <w:rPr>
                <w:rFonts w:ascii="Times New Roman" w:eastAsia="Times New Roman" w:hAnsi="Times New Roman" w:cs="Times New Roman"/>
                <w:color w:val="auto"/>
                <w:sz w:val="26"/>
                <w:szCs w:val="26"/>
                <w:lang w:val="vi-VN"/>
              </w:rPr>
              <w:t>Nghị quyết</w:t>
            </w:r>
            <w:r w:rsidRPr="005E55C8">
              <w:rPr>
                <w:rFonts w:ascii="Times New Roman" w:eastAsia="Times New Roman" w:hAnsi="Times New Roman" w:cs="Times New Roman"/>
                <w:color w:val="auto"/>
                <w:sz w:val="26"/>
                <w:szCs w:val="26"/>
              </w:rPr>
              <w:t xml:space="preserve"> này, bố trí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bằng mức tính theo tiêu chí, hệ số của </w:t>
            </w:r>
            <w:r w:rsidRPr="005E55C8">
              <w:rPr>
                <w:rFonts w:ascii="Times New Roman" w:eastAsia="Times New Roman" w:hAnsi="Times New Roman" w:cs="Times New Roman"/>
                <w:color w:val="auto"/>
                <w:sz w:val="26"/>
                <w:szCs w:val="26"/>
                <w:lang w:val="vi-VN"/>
              </w:rPr>
              <w:t>Nghị quyết</w:t>
            </w:r>
            <w:r w:rsidRPr="005E55C8">
              <w:rPr>
                <w:rFonts w:ascii="Times New Roman" w:eastAsia="Times New Roman" w:hAnsi="Times New Roman" w:cs="Times New Roman"/>
                <w:color w:val="auto"/>
                <w:sz w:val="26"/>
                <w:szCs w:val="26"/>
              </w:rPr>
              <w:t xml:space="preserve"> này. Các </w:t>
            </w:r>
            <w:r w:rsidRPr="005E55C8">
              <w:rPr>
                <w:rFonts w:ascii="Times New Roman" w:eastAsia="Times New Roman" w:hAnsi="Times New Roman" w:cs="Times New Roman"/>
                <w:color w:val="auto"/>
                <w:sz w:val="26"/>
                <w:szCs w:val="26"/>
                <w:lang w:val="vi-VN"/>
              </w:rPr>
              <w:t>sở, ban, ngành, đoàn thể của tỉnh, các đơn vị, các xã, phường</w:t>
            </w:r>
            <w:r w:rsidRPr="005E55C8">
              <w:rPr>
                <w:rFonts w:ascii="Times New Roman" w:eastAsia="Times New Roman" w:hAnsi="Times New Roman" w:cs="Times New Roman"/>
                <w:color w:val="auto"/>
                <w:sz w:val="26"/>
                <w:szCs w:val="26"/>
              </w:rPr>
              <w:t xml:space="preserve"> chịu trách nhiệm tự cân đối, huy động nguồn lực khác để thực hiện, bảo đảm hoàn thành mục tiêu, nhiệm vụ của Chương trình, không để xảy ra nợ đọng xây dựng cơ bản.</w:t>
            </w:r>
          </w:p>
          <w:p w14:paraId="10382AF0" w14:textId="77777777" w:rsidR="00A62B37" w:rsidRPr="005E55C8" w:rsidRDefault="00A62B37"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lastRenderedPageBreak/>
              <w:t xml:space="preserve">5. Trường hợp có chia tách, sáp nhập đơn vị hành chính, cơ quan, đơn vị các cấp hằng năm trong giai đoạn, việc phân bổ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cho các đơn vị hành chính hoặc cơ quan hoặc đơn vị mới các cấp thực hiện theo nguyên tắc:</w:t>
            </w:r>
          </w:p>
          <w:p w14:paraId="55D404F0" w14:textId="77777777" w:rsidR="00A62B37" w:rsidRPr="005E55C8" w:rsidRDefault="00A62B37"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a) Đối với các đơn vị mới được sáp nhập từ hai đơn vị hành chính hoặc cơ quan hoặc đơn vị trở lên, phân bổ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bằng tổng mức đã phân bổ cho từng đơn vị hành chính, cơ quan, đơn vị trước khi sáp nhập bảo đảm việc thực hiện các mục tiêu, nhiệm vụ, hoạt động, dự án của Chương trình liên tục, có tính kế thừa, không gián đoạn.</w:t>
            </w:r>
          </w:p>
          <w:p w14:paraId="3EC93227" w14:textId="5B17CD3B" w:rsidR="00D63E6F" w:rsidRPr="005E55C8" w:rsidRDefault="00A62B37"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b) Đối với các đơn vị mới được chia tách, phân bổ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tương ứng theo các nhiệm vụ, nội dung, hoạt động, dự án được phân chia từ đơn vị hành chính hoặc cơ quan hoặc đơn vị trước chia tách cho đơn vị mới theo quyết định của cấp có thẩm quyền.</w:t>
            </w:r>
          </w:p>
        </w:tc>
        <w:tc>
          <w:tcPr>
            <w:tcW w:w="7371" w:type="dxa"/>
            <w:tcBorders>
              <w:top w:val="single" w:sz="4" w:space="0" w:color="000000"/>
              <w:left w:val="single" w:sz="4" w:space="0" w:color="000000"/>
              <w:bottom w:val="single" w:sz="4" w:space="0" w:color="000000"/>
              <w:right w:val="single" w:sz="4" w:space="0" w:color="000000"/>
            </w:tcBorders>
          </w:tcPr>
          <w:p w14:paraId="536F4A1C" w14:textId="77777777" w:rsidR="008D6A3C" w:rsidRPr="005E55C8" w:rsidRDefault="00D63E6F" w:rsidP="00F33363">
            <w:pPr>
              <w:spacing w:line="276" w:lineRule="auto"/>
              <w:jc w:val="both"/>
              <w:rPr>
                <w:rFonts w:ascii="Times New Roman" w:eastAsia="Times New Roman" w:hAnsi="Times New Roman" w:cs="Times New Roman"/>
                <w:b/>
                <w:color w:val="auto"/>
                <w:sz w:val="26"/>
                <w:szCs w:val="26"/>
              </w:rPr>
            </w:pPr>
            <w:bookmarkStart w:id="9" w:name="_Hlk226984294"/>
            <w:bookmarkStart w:id="10" w:name="_Hlk227161117"/>
            <w:r w:rsidRPr="005E55C8">
              <w:rPr>
                <w:rFonts w:ascii="Times New Roman" w:eastAsia="Times New Roman" w:hAnsi="Times New Roman" w:cs="Times New Roman"/>
                <w:b/>
                <w:color w:val="auto"/>
                <w:sz w:val="26"/>
                <w:szCs w:val="26"/>
              </w:rPr>
              <w:lastRenderedPageBreak/>
              <w:t xml:space="preserve">Cơ sở đề xuất: </w:t>
            </w:r>
          </w:p>
          <w:p w14:paraId="14DAC229" w14:textId="1AB66594" w:rsidR="00D63E6F" w:rsidRPr="005E55C8" w:rsidRDefault="008D6A3C" w:rsidP="00F33363">
            <w:pPr>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xml:space="preserve">- </w:t>
            </w:r>
            <w:r w:rsidR="00D63E6F" w:rsidRPr="005E55C8">
              <w:rPr>
                <w:rFonts w:ascii="Times New Roman" w:hAnsi="Times New Roman" w:cs="Times New Roman"/>
                <w:color w:val="auto"/>
                <w:sz w:val="26"/>
                <w:szCs w:val="26"/>
              </w:rPr>
              <w:t xml:space="preserve">Quán triệt thực hiện nghiêm các </w:t>
            </w:r>
            <w:r w:rsidR="00A62B37" w:rsidRPr="005E55C8">
              <w:rPr>
                <w:rFonts w:ascii="Times New Roman" w:hAnsi="Times New Roman" w:cs="Times New Roman"/>
                <w:color w:val="auto"/>
                <w:sz w:val="26"/>
                <w:szCs w:val="26"/>
              </w:rPr>
              <w:t>quy định của pháp luật</w:t>
            </w:r>
            <w:r w:rsidR="00D63E6F" w:rsidRPr="005E55C8">
              <w:rPr>
                <w:rFonts w:ascii="Times New Roman" w:hAnsi="Times New Roman" w:cs="Times New Roman"/>
                <w:color w:val="auto"/>
                <w:sz w:val="26"/>
                <w:szCs w:val="26"/>
              </w:rPr>
              <w:t xml:space="preserve">, trong đó trọng tâm là: </w:t>
            </w:r>
            <w:r w:rsidR="00D63E6F" w:rsidRPr="005E55C8">
              <w:rPr>
                <w:rFonts w:ascii="Times New Roman" w:eastAsia="Times New Roman" w:hAnsi="Times New Roman" w:cs="Times New Roman"/>
                <w:color w:val="auto"/>
                <w:spacing w:val="2"/>
                <w:sz w:val="26"/>
                <w:szCs w:val="26"/>
              </w:rPr>
              <w:t xml:space="preserve">Luật Đầu tư công, Luật Ngân sách nhà nước, Nghị quyết số 70/2025/UBTVQH15 ngày 07/02/2025 </w:t>
            </w:r>
            <w:r w:rsidRPr="005E55C8">
              <w:rPr>
                <w:rFonts w:ascii="Times New Roman" w:hAnsi="Times New Roman" w:cs="Times New Roman"/>
                <w:bCs/>
                <w:iCs/>
                <w:color w:val="auto"/>
                <w:spacing w:val="-2"/>
                <w:sz w:val="26"/>
                <w:szCs w:val="26"/>
              </w:rPr>
              <w:t>được sửa đổi, bổ sung một số điều tại</w:t>
            </w:r>
            <w:r w:rsidR="0017348F" w:rsidRPr="005E55C8">
              <w:rPr>
                <w:rFonts w:ascii="Times New Roman" w:hAnsi="Times New Roman" w:cs="Times New Roman"/>
                <w:bCs/>
                <w:iCs/>
                <w:color w:val="auto"/>
                <w:spacing w:val="-2"/>
                <w:sz w:val="26"/>
                <w:szCs w:val="26"/>
              </w:rPr>
              <w:t xml:space="preserve"> Nghị quyết số</w:t>
            </w:r>
            <w:r w:rsidRPr="005E55C8">
              <w:rPr>
                <w:rFonts w:ascii="Times New Roman" w:hAnsi="Times New Roman" w:cs="Times New Roman"/>
                <w:bCs/>
                <w:iCs/>
                <w:color w:val="auto"/>
                <w:spacing w:val="-2"/>
                <w:sz w:val="26"/>
                <w:szCs w:val="26"/>
              </w:rPr>
              <w:t xml:space="preserve"> 120/2026/UBTVQH15 ngày 03/</w:t>
            </w:r>
            <w:r w:rsidR="0017348F" w:rsidRPr="005E55C8">
              <w:rPr>
                <w:rFonts w:ascii="Times New Roman" w:hAnsi="Times New Roman" w:cs="Times New Roman"/>
                <w:bCs/>
                <w:iCs/>
                <w:color w:val="auto"/>
                <w:spacing w:val="-2"/>
                <w:sz w:val="26"/>
                <w:szCs w:val="26"/>
              </w:rPr>
              <w:t>02</w:t>
            </w:r>
            <w:r w:rsidRPr="005E55C8">
              <w:rPr>
                <w:rFonts w:ascii="Times New Roman" w:hAnsi="Times New Roman" w:cs="Times New Roman"/>
                <w:bCs/>
                <w:iCs/>
                <w:color w:val="auto"/>
                <w:spacing w:val="-2"/>
                <w:sz w:val="26"/>
                <w:szCs w:val="26"/>
              </w:rPr>
              <w:t>/</w:t>
            </w:r>
            <w:r w:rsidR="0017348F" w:rsidRPr="005E55C8">
              <w:rPr>
                <w:rFonts w:ascii="Times New Roman" w:hAnsi="Times New Roman" w:cs="Times New Roman"/>
                <w:bCs/>
                <w:iCs/>
                <w:color w:val="auto"/>
                <w:spacing w:val="-2"/>
                <w:sz w:val="26"/>
                <w:szCs w:val="26"/>
              </w:rPr>
              <w:t xml:space="preserve"> 2026 của </w:t>
            </w:r>
            <w:r w:rsidR="00D63E6F" w:rsidRPr="005E55C8">
              <w:rPr>
                <w:rFonts w:ascii="Times New Roman" w:eastAsia="Times New Roman" w:hAnsi="Times New Roman" w:cs="Times New Roman"/>
                <w:color w:val="auto"/>
                <w:spacing w:val="2"/>
                <w:sz w:val="26"/>
                <w:szCs w:val="26"/>
              </w:rPr>
              <w:t>của Ủy ban Thường vụ Quốc hội quy định về nguyên tắc, tiêu chí và định mức phân bổ vốn đầu tư công nguồn ngân sách nhà nước giai đoạn 2026 - 2030,</w:t>
            </w:r>
            <w:r w:rsidR="00D63E6F" w:rsidRPr="005E55C8">
              <w:rPr>
                <w:rFonts w:ascii="Times New Roman" w:eastAsia="Times New Roman" w:hAnsi="Times New Roman" w:cs="Times New Roman"/>
                <w:bCs/>
                <w:color w:val="auto"/>
                <w:sz w:val="26"/>
                <w:szCs w:val="26"/>
              </w:rPr>
              <w:t xml:space="preserve"> Nghị định số 358/2025/NĐ-CP ngày 31/12/2025 của Chính phủ</w:t>
            </w:r>
            <w:r w:rsidRPr="005E55C8">
              <w:rPr>
                <w:rFonts w:ascii="Times New Roman" w:eastAsia="Times New Roman" w:hAnsi="Times New Roman" w:cs="Times New Roman"/>
                <w:bCs/>
                <w:color w:val="auto"/>
                <w:sz w:val="26"/>
                <w:szCs w:val="26"/>
              </w:rPr>
              <w:t xml:space="preserve"> quy định cơ chế quản lý, tổ chức thực hiện các Chương trình mục tiêu quốc gia</w:t>
            </w:r>
            <w:r w:rsidR="00A76ACA" w:rsidRPr="005E55C8">
              <w:rPr>
                <w:rFonts w:ascii="Times New Roman" w:eastAsia="Times New Roman" w:hAnsi="Times New Roman" w:cs="Times New Roman"/>
                <w:color w:val="auto"/>
                <w:spacing w:val="2"/>
                <w:sz w:val="26"/>
                <w:szCs w:val="26"/>
              </w:rPr>
              <w:t xml:space="preserve">; đặc biệt </w:t>
            </w:r>
            <w:r w:rsidRPr="005E55C8">
              <w:rPr>
                <w:rFonts w:ascii="Times New Roman" w:eastAsia="Times New Roman" w:hAnsi="Times New Roman" w:cs="Times New Roman"/>
                <w:color w:val="auto"/>
                <w:spacing w:val="2"/>
                <w:sz w:val="26"/>
                <w:szCs w:val="26"/>
              </w:rPr>
              <w:t xml:space="preserve">các quy định tại Điều này đã </w:t>
            </w:r>
            <w:r w:rsidR="00A76ACA" w:rsidRPr="005E55C8">
              <w:rPr>
                <w:rFonts w:ascii="Times New Roman" w:eastAsia="Times New Roman" w:hAnsi="Times New Roman" w:cs="Times New Roman"/>
                <w:color w:val="auto"/>
                <w:spacing w:val="2"/>
                <w:sz w:val="26"/>
                <w:szCs w:val="26"/>
              </w:rPr>
              <w:t xml:space="preserve">bám sát </w:t>
            </w:r>
            <w:r w:rsidRPr="005E55C8">
              <w:rPr>
                <w:rFonts w:ascii="Times New Roman" w:eastAsia="Times New Roman" w:hAnsi="Times New Roman" w:cs="Times New Roman"/>
                <w:color w:val="auto"/>
                <w:spacing w:val="2"/>
                <w:sz w:val="26"/>
                <w:szCs w:val="26"/>
              </w:rPr>
              <w:t xml:space="preserve">các </w:t>
            </w:r>
            <w:r w:rsidR="00A76ACA" w:rsidRPr="005E55C8">
              <w:rPr>
                <w:rFonts w:ascii="Times New Roman" w:eastAsia="Times New Roman" w:hAnsi="Times New Roman" w:cs="Times New Roman"/>
                <w:color w:val="auto"/>
                <w:spacing w:val="2"/>
                <w:sz w:val="26"/>
                <w:szCs w:val="26"/>
              </w:rPr>
              <w:t>nguyên tắc phân bổ ngân sách nhà nước quy định tại</w:t>
            </w:r>
            <w:r w:rsidR="00001153" w:rsidRPr="005E55C8">
              <w:rPr>
                <w:rFonts w:ascii="Times New Roman" w:eastAsia="Times New Roman" w:hAnsi="Times New Roman" w:cs="Times New Roman"/>
                <w:color w:val="auto"/>
                <w:spacing w:val="2"/>
                <w:sz w:val="26"/>
                <w:szCs w:val="26"/>
              </w:rPr>
              <w:t xml:space="preserve"> </w:t>
            </w:r>
            <w:r w:rsidR="00A62B37" w:rsidRPr="005E55C8">
              <w:rPr>
                <w:rFonts w:ascii="Times New Roman" w:hAnsi="Times New Roman" w:cs="Times New Roman"/>
                <w:color w:val="auto"/>
                <w:sz w:val="26"/>
                <w:szCs w:val="26"/>
              </w:rPr>
              <w:t>Quyết định số 37/2026/QĐ-TTg ngày 14/7/2026 của Thủ tướng Chính phủ</w:t>
            </w:r>
            <w:r w:rsidR="002C30EB" w:rsidRPr="005E55C8">
              <w:rPr>
                <w:rFonts w:ascii="Times New Roman" w:hAnsi="Times New Roman" w:cs="Times New Roman"/>
                <w:color w:val="auto"/>
                <w:sz w:val="26"/>
                <w:szCs w:val="26"/>
              </w:rPr>
              <w:t xml:space="preserve"> </w:t>
            </w:r>
            <w:r w:rsidR="002C30EB" w:rsidRPr="005E55C8">
              <w:rPr>
                <w:rFonts w:ascii="Times New Roman" w:eastAsia="Times New Roman" w:hAnsi="Times New Roman" w:cs="Times New Roman"/>
                <w:iCs/>
                <w:color w:val="auto"/>
                <w:sz w:val="26"/>
                <w:szCs w:val="26"/>
              </w:rPr>
              <w:t>Quyết định Quy định nguyên tắc, tiêu chí, định mức phân bổ ngân sách trung ương và tỷ lệ vốn đối ứng ngân sách địa phương thực hiện Chương trình mục tiêu quốc gia về chăm sóc sức khỏe, dân số và phát triển giai đoạn 2026 - 2035, giai đoạn I: từ năm 2026 đến năm 2030;</w:t>
            </w:r>
            <w:r w:rsidRPr="005E55C8">
              <w:rPr>
                <w:rFonts w:ascii="Times New Roman" w:hAnsi="Times New Roman" w:cs="Times New Roman"/>
                <w:color w:val="auto"/>
                <w:sz w:val="26"/>
                <w:szCs w:val="26"/>
              </w:rPr>
              <w:t xml:space="preserve"> b</w:t>
            </w:r>
            <w:r w:rsidR="00A62B37" w:rsidRPr="005E55C8">
              <w:rPr>
                <w:rFonts w:ascii="Times New Roman" w:hAnsi="Times New Roman" w:cs="Times New Roman"/>
                <w:color w:val="auto"/>
                <w:sz w:val="26"/>
                <w:szCs w:val="26"/>
              </w:rPr>
              <w:t>ảo đảm</w:t>
            </w:r>
            <w:r w:rsidR="00D63E6F" w:rsidRPr="005E55C8">
              <w:rPr>
                <w:rFonts w:ascii="Times New Roman" w:hAnsi="Times New Roman" w:cs="Times New Roman"/>
                <w:color w:val="auto"/>
                <w:sz w:val="26"/>
                <w:szCs w:val="26"/>
              </w:rPr>
              <w:t xml:space="preserve"> </w:t>
            </w:r>
            <w:r w:rsidRPr="005E55C8">
              <w:rPr>
                <w:rFonts w:ascii="Times New Roman" w:hAnsi="Times New Roman" w:cs="Times New Roman"/>
                <w:color w:val="auto"/>
                <w:sz w:val="26"/>
                <w:szCs w:val="26"/>
              </w:rPr>
              <w:t>việc</w:t>
            </w:r>
            <w:r w:rsidR="00D63E6F" w:rsidRPr="005E55C8">
              <w:rPr>
                <w:rFonts w:ascii="Times New Roman" w:hAnsi="Times New Roman" w:cs="Times New Roman"/>
                <w:color w:val="auto"/>
                <w:sz w:val="26"/>
                <w:szCs w:val="26"/>
              </w:rPr>
              <w:t xml:space="preserve"> phân bổ </w:t>
            </w:r>
            <w:r w:rsidR="00A62B37" w:rsidRPr="005E55C8">
              <w:rPr>
                <w:rFonts w:ascii="Times New Roman" w:hAnsi="Times New Roman" w:cs="Times New Roman"/>
                <w:color w:val="auto"/>
                <w:sz w:val="26"/>
                <w:szCs w:val="26"/>
              </w:rPr>
              <w:t>ngân sách nhà nước</w:t>
            </w:r>
            <w:r w:rsidR="00D63E6F" w:rsidRPr="005E55C8">
              <w:rPr>
                <w:rFonts w:ascii="Times New Roman" w:hAnsi="Times New Roman" w:cs="Times New Roman"/>
                <w:color w:val="auto"/>
                <w:sz w:val="26"/>
                <w:szCs w:val="26"/>
              </w:rPr>
              <w:t xml:space="preserve"> </w:t>
            </w:r>
            <w:r w:rsidRPr="005E55C8">
              <w:rPr>
                <w:rFonts w:ascii="Times New Roman" w:hAnsi="Times New Roman" w:cs="Times New Roman"/>
                <w:color w:val="auto"/>
                <w:sz w:val="26"/>
                <w:szCs w:val="26"/>
              </w:rPr>
              <w:t>theo</w:t>
            </w:r>
            <w:r w:rsidR="00D63E6F" w:rsidRPr="005E55C8">
              <w:rPr>
                <w:rFonts w:ascii="Times New Roman" w:hAnsi="Times New Roman" w:cs="Times New Roman"/>
                <w:color w:val="auto"/>
                <w:sz w:val="26"/>
                <w:szCs w:val="26"/>
              </w:rPr>
              <w:t xml:space="preserve"> tiêu chí </w:t>
            </w:r>
            <w:r w:rsidR="00A62B37" w:rsidRPr="005E55C8">
              <w:rPr>
                <w:rFonts w:ascii="Times New Roman" w:hAnsi="Times New Roman" w:cs="Times New Roman"/>
                <w:color w:val="auto"/>
                <w:sz w:val="26"/>
                <w:szCs w:val="26"/>
              </w:rPr>
              <w:t xml:space="preserve">và định mức </w:t>
            </w:r>
            <w:r w:rsidR="00D63E6F" w:rsidRPr="005E55C8">
              <w:rPr>
                <w:rFonts w:ascii="Times New Roman" w:hAnsi="Times New Roman" w:cs="Times New Roman"/>
                <w:color w:val="auto"/>
                <w:sz w:val="26"/>
                <w:szCs w:val="26"/>
              </w:rPr>
              <w:t xml:space="preserve">cụ thể, đầu tư có ưu tiên, có trọng tâm, trọng điểm, </w:t>
            </w:r>
            <w:r w:rsidR="00A62B37" w:rsidRPr="005E55C8">
              <w:rPr>
                <w:rFonts w:ascii="Times New Roman" w:hAnsi="Times New Roman" w:cs="Times New Roman"/>
                <w:color w:val="auto"/>
                <w:sz w:val="26"/>
                <w:szCs w:val="26"/>
              </w:rPr>
              <w:t xml:space="preserve">tiết kiệm, </w:t>
            </w:r>
            <w:r w:rsidR="002C30EB" w:rsidRPr="005E55C8">
              <w:rPr>
                <w:rFonts w:ascii="Times New Roman" w:hAnsi="Times New Roman" w:cs="Times New Roman"/>
                <w:color w:val="auto"/>
                <w:sz w:val="26"/>
                <w:szCs w:val="26"/>
              </w:rPr>
              <w:t xml:space="preserve">minh bạch, </w:t>
            </w:r>
            <w:r w:rsidR="00D63E6F" w:rsidRPr="005E55C8">
              <w:rPr>
                <w:rFonts w:ascii="Times New Roman" w:hAnsi="Times New Roman" w:cs="Times New Roman"/>
                <w:color w:val="auto"/>
                <w:sz w:val="26"/>
                <w:szCs w:val="26"/>
              </w:rPr>
              <w:t>hiệu quả</w:t>
            </w:r>
            <w:r w:rsidRPr="005E55C8">
              <w:rPr>
                <w:rFonts w:ascii="Times New Roman" w:hAnsi="Times New Roman" w:cs="Times New Roman"/>
                <w:color w:val="auto"/>
                <w:sz w:val="26"/>
                <w:szCs w:val="26"/>
              </w:rPr>
              <w:t>,</w:t>
            </w:r>
            <w:r w:rsidR="00D63E6F" w:rsidRPr="005E55C8">
              <w:rPr>
                <w:rFonts w:ascii="Times New Roman" w:hAnsi="Times New Roman" w:cs="Times New Roman"/>
                <w:color w:val="auto"/>
                <w:sz w:val="26"/>
                <w:szCs w:val="26"/>
              </w:rPr>
              <w:t xml:space="preserve"> thực chấ</w:t>
            </w:r>
            <w:r w:rsidR="00A62B37" w:rsidRPr="005E55C8">
              <w:rPr>
                <w:rFonts w:ascii="Times New Roman" w:hAnsi="Times New Roman" w:cs="Times New Roman"/>
                <w:color w:val="auto"/>
                <w:sz w:val="26"/>
                <w:szCs w:val="26"/>
              </w:rPr>
              <w:t>t, không trùng lắ</w:t>
            </w:r>
            <w:r w:rsidR="00A76ACA" w:rsidRPr="005E55C8">
              <w:rPr>
                <w:rFonts w:ascii="Times New Roman" w:hAnsi="Times New Roman" w:cs="Times New Roman"/>
                <w:color w:val="auto"/>
                <w:sz w:val="26"/>
                <w:szCs w:val="26"/>
              </w:rPr>
              <w:t xml:space="preserve">p, </w:t>
            </w:r>
            <w:r w:rsidRPr="005E55C8">
              <w:rPr>
                <w:rFonts w:ascii="Times New Roman" w:hAnsi="Times New Roman" w:cs="Times New Roman"/>
                <w:color w:val="auto"/>
                <w:sz w:val="26"/>
                <w:szCs w:val="26"/>
              </w:rPr>
              <w:t xml:space="preserve">tránh </w:t>
            </w:r>
            <w:r w:rsidR="00A62B37" w:rsidRPr="005E55C8">
              <w:rPr>
                <w:rFonts w:ascii="Times New Roman" w:hAnsi="Times New Roman" w:cs="Times New Roman"/>
                <w:color w:val="auto"/>
                <w:sz w:val="26"/>
                <w:szCs w:val="26"/>
              </w:rPr>
              <w:t>lãng phí nguồn lự</w:t>
            </w:r>
            <w:r w:rsidRPr="005E55C8">
              <w:rPr>
                <w:rFonts w:ascii="Times New Roman" w:hAnsi="Times New Roman" w:cs="Times New Roman"/>
                <w:color w:val="auto"/>
                <w:sz w:val="26"/>
                <w:szCs w:val="26"/>
              </w:rPr>
              <w:t>c, phù hợp với tình hình và điều kiện thực tiễn tại địa phương.</w:t>
            </w:r>
          </w:p>
          <w:bookmarkEnd w:id="9"/>
          <w:bookmarkEnd w:id="10"/>
          <w:p w14:paraId="275756CB" w14:textId="77777777" w:rsidR="00D63E6F" w:rsidRPr="005E55C8" w:rsidRDefault="00D63E6F" w:rsidP="00F33363">
            <w:pPr>
              <w:spacing w:line="276" w:lineRule="auto"/>
              <w:ind w:firstLine="430"/>
              <w:jc w:val="both"/>
              <w:rPr>
                <w:rFonts w:ascii="Times New Roman" w:eastAsia="Times New Roman" w:hAnsi="Times New Roman" w:cs="Times New Roman"/>
                <w:b/>
                <w:color w:val="auto"/>
                <w:sz w:val="26"/>
                <w:szCs w:val="26"/>
              </w:rPr>
            </w:pPr>
          </w:p>
        </w:tc>
      </w:tr>
      <w:tr w:rsidR="00452073" w:rsidRPr="00F32B45" w14:paraId="1E4F3D37" w14:textId="77777777" w:rsidTr="004F0A11">
        <w:trPr>
          <w:trHeight w:val="770"/>
        </w:trPr>
        <w:tc>
          <w:tcPr>
            <w:tcW w:w="686" w:type="dxa"/>
            <w:tcBorders>
              <w:top w:val="single" w:sz="4" w:space="0" w:color="000000"/>
              <w:left w:val="single" w:sz="4" w:space="0" w:color="000000"/>
              <w:bottom w:val="single" w:sz="4" w:space="0" w:color="000000"/>
              <w:right w:val="single" w:sz="4" w:space="0" w:color="000000"/>
            </w:tcBorders>
          </w:tcPr>
          <w:p w14:paraId="07DB2DA7" w14:textId="0DABD879" w:rsidR="004A3192" w:rsidRPr="00F32B45" w:rsidRDefault="00136DC4" w:rsidP="00F33363">
            <w:pPr>
              <w:spacing w:beforeLines="60" w:before="144" w:line="276" w:lineRule="auto"/>
              <w:jc w:val="center"/>
              <w:rPr>
                <w:rFonts w:ascii="Times New Roman" w:eastAsia="Times New Roman" w:hAnsi="Times New Roman" w:cs="Times New Roman"/>
                <w:bCs/>
                <w:color w:val="auto"/>
                <w:sz w:val="26"/>
                <w:szCs w:val="26"/>
              </w:rPr>
            </w:pPr>
            <w:r w:rsidRPr="00F32B45">
              <w:rPr>
                <w:rFonts w:ascii="Times New Roman" w:eastAsia="Times New Roman" w:hAnsi="Times New Roman" w:cs="Times New Roman"/>
                <w:bCs/>
                <w:color w:val="auto"/>
                <w:sz w:val="26"/>
                <w:szCs w:val="26"/>
              </w:rPr>
              <w:lastRenderedPageBreak/>
              <w:t>4</w:t>
            </w:r>
          </w:p>
        </w:tc>
        <w:tc>
          <w:tcPr>
            <w:tcW w:w="6237" w:type="dxa"/>
            <w:tcBorders>
              <w:top w:val="single" w:sz="4" w:space="0" w:color="000000"/>
              <w:left w:val="single" w:sz="4" w:space="0" w:color="000000"/>
              <w:bottom w:val="single" w:sz="4" w:space="0" w:color="000000"/>
              <w:right w:val="single" w:sz="4" w:space="0" w:color="000000"/>
            </w:tcBorders>
          </w:tcPr>
          <w:p w14:paraId="0E0695D3" w14:textId="77777777" w:rsidR="002C30EB" w:rsidRPr="00F32B45" w:rsidRDefault="002C30EB" w:rsidP="00F33363">
            <w:pPr>
              <w:shd w:val="clear" w:color="auto" w:fill="FFFFFF"/>
              <w:spacing w:line="276" w:lineRule="auto"/>
              <w:jc w:val="both"/>
              <w:rPr>
                <w:rFonts w:ascii="Times New Roman" w:eastAsia="Times New Roman" w:hAnsi="Times New Roman" w:cs="Times New Roman"/>
                <w:color w:val="auto"/>
                <w:sz w:val="26"/>
                <w:szCs w:val="26"/>
                <w:lang w:val="vi-VN"/>
              </w:rPr>
            </w:pPr>
            <w:bookmarkStart w:id="11" w:name="dieu_4"/>
            <w:r w:rsidRPr="00F32B45">
              <w:rPr>
                <w:rFonts w:ascii="Times New Roman" w:eastAsia="Times New Roman" w:hAnsi="Times New Roman" w:cs="Times New Roman"/>
                <w:b/>
                <w:bCs/>
                <w:color w:val="auto"/>
                <w:sz w:val="26"/>
                <w:szCs w:val="26"/>
              </w:rPr>
              <w:t xml:space="preserve">Điều 4. Tiêu chí, hệ số phân bổ ngân sách </w:t>
            </w:r>
            <w:r w:rsidRPr="00F32B45">
              <w:rPr>
                <w:rFonts w:ascii="Times New Roman" w:eastAsia="Times New Roman" w:hAnsi="Times New Roman" w:cs="Times New Roman"/>
                <w:b/>
                <w:bCs/>
                <w:color w:val="auto"/>
                <w:sz w:val="26"/>
                <w:szCs w:val="26"/>
                <w:lang w:val="vi-VN"/>
              </w:rPr>
              <w:t>nhà nước</w:t>
            </w:r>
            <w:r w:rsidRPr="00F32B45">
              <w:rPr>
                <w:rFonts w:ascii="Times New Roman" w:eastAsia="Times New Roman" w:hAnsi="Times New Roman" w:cs="Times New Roman"/>
                <w:b/>
                <w:bCs/>
                <w:color w:val="auto"/>
                <w:sz w:val="26"/>
                <w:szCs w:val="26"/>
              </w:rPr>
              <w:t xml:space="preserve"> cho các </w:t>
            </w:r>
            <w:bookmarkEnd w:id="11"/>
            <w:r w:rsidRPr="00F32B45">
              <w:rPr>
                <w:rFonts w:ascii="Times New Roman" w:eastAsia="Times New Roman" w:hAnsi="Times New Roman" w:cs="Times New Roman"/>
                <w:b/>
                <w:bCs/>
                <w:color w:val="auto"/>
                <w:sz w:val="26"/>
                <w:szCs w:val="26"/>
                <w:lang w:val="vi-VN"/>
              </w:rPr>
              <w:t>xã, phường</w:t>
            </w:r>
          </w:p>
          <w:p w14:paraId="2DAE863C" w14:textId="77777777" w:rsidR="002C30EB" w:rsidRPr="00F32B45" w:rsidRDefault="002C30EB" w:rsidP="00F33363">
            <w:pPr>
              <w:shd w:val="clear" w:color="auto" w:fill="FFFFFF"/>
              <w:spacing w:line="276" w:lineRule="auto"/>
              <w:jc w:val="both"/>
              <w:rPr>
                <w:rFonts w:ascii="Times New Roman" w:eastAsia="Times New Roman" w:hAnsi="Times New Roman" w:cs="Times New Roman"/>
                <w:b/>
                <w:color w:val="auto"/>
                <w:sz w:val="26"/>
                <w:szCs w:val="26"/>
                <w:lang w:val="vi-VN"/>
              </w:rPr>
            </w:pPr>
            <w:r w:rsidRPr="00F32B45">
              <w:rPr>
                <w:rFonts w:ascii="Times New Roman" w:eastAsia="Times New Roman" w:hAnsi="Times New Roman" w:cs="Times New Roman"/>
                <w:b/>
                <w:color w:val="auto"/>
                <w:sz w:val="26"/>
                <w:szCs w:val="26"/>
              </w:rPr>
              <w:t xml:space="preserve">1. Tiêu chí, hệ số điểm phân bổ cho </w:t>
            </w:r>
            <w:r w:rsidRPr="00F32B45">
              <w:rPr>
                <w:rFonts w:ascii="Times New Roman" w:eastAsia="Times New Roman" w:hAnsi="Times New Roman" w:cs="Times New Roman"/>
                <w:b/>
                <w:color w:val="auto"/>
                <w:sz w:val="26"/>
                <w:szCs w:val="26"/>
                <w:lang w:val="vi-VN"/>
              </w:rPr>
              <w:t>các xã, phường</w:t>
            </w:r>
          </w:p>
          <w:p w14:paraId="7E73257F" w14:textId="107B8409" w:rsidR="004A3192" w:rsidRPr="00F32B45" w:rsidRDefault="002C30EB" w:rsidP="00F33363">
            <w:pPr>
              <w:shd w:val="clear" w:color="auto" w:fill="FFFFFF"/>
              <w:spacing w:line="276" w:lineRule="auto"/>
              <w:jc w:val="both"/>
              <w:rPr>
                <w:rFonts w:ascii="Times New Roman" w:eastAsia="Times New Roman" w:hAnsi="Times New Roman" w:cs="Times New Roman"/>
                <w:b/>
                <w:color w:val="auto"/>
                <w:sz w:val="26"/>
                <w:szCs w:val="26"/>
              </w:rPr>
            </w:pPr>
            <w:r w:rsidRPr="00F32B45">
              <w:rPr>
                <w:rFonts w:ascii="Times New Roman" w:eastAsia="Times New Roman" w:hAnsi="Times New Roman" w:cs="Times New Roman"/>
                <w:color w:val="auto"/>
                <w:sz w:val="26"/>
                <w:szCs w:val="26"/>
              </w:rPr>
              <w:t xml:space="preserve">Tiêu chí, hệ số điểm phân bổ ngân sách nhà nước thực hiện Chương trình cho các xã, phường căn cứ quy định của Thủ tướng Chính phủ và điều điện thực tế của tỉnh, xây dựng </w:t>
            </w:r>
            <w:r w:rsidRPr="00F32B45">
              <w:rPr>
                <w:rFonts w:ascii="Times New Roman" w:eastAsia="Times New Roman" w:hAnsi="Times New Roman" w:cs="Times New Roman"/>
                <w:b/>
                <w:color w:val="auto"/>
                <w:sz w:val="26"/>
                <w:szCs w:val="26"/>
              </w:rPr>
              <w:t>6 tiêu chí</w:t>
            </w:r>
            <w:r w:rsidRPr="00F32B45">
              <w:rPr>
                <w:rFonts w:ascii="Times New Roman" w:eastAsia="Times New Roman" w:hAnsi="Times New Roman" w:cs="Times New Roman"/>
                <w:color w:val="auto"/>
                <w:sz w:val="26"/>
                <w:szCs w:val="26"/>
              </w:rPr>
              <w:t xml:space="preserve"> với hệ số điểm phân bổ như sau:</w:t>
            </w:r>
          </w:p>
        </w:tc>
        <w:tc>
          <w:tcPr>
            <w:tcW w:w="7371" w:type="dxa"/>
            <w:tcBorders>
              <w:top w:val="single" w:sz="4" w:space="0" w:color="000000"/>
              <w:left w:val="single" w:sz="4" w:space="0" w:color="000000"/>
              <w:bottom w:val="single" w:sz="4" w:space="0" w:color="000000"/>
              <w:right w:val="single" w:sz="4" w:space="0" w:color="000000"/>
            </w:tcBorders>
          </w:tcPr>
          <w:p w14:paraId="02D72AAB" w14:textId="6494E5A2" w:rsidR="002C30EB" w:rsidRPr="00F32B45" w:rsidRDefault="002C30EB" w:rsidP="00F33363">
            <w:pPr>
              <w:shd w:val="clear" w:color="auto" w:fill="FFFFFF"/>
              <w:spacing w:line="276" w:lineRule="auto"/>
              <w:jc w:val="both"/>
              <w:rPr>
                <w:rFonts w:ascii="Times New Roman" w:eastAsia="Times New Roman" w:hAnsi="Times New Roman" w:cs="Times New Roman"/>
                <w:iCs/>
                <w:color w:val="auto"/>
                <w:sz w:val="26"/>
                <w:szCs w:val="26"/>
              </w:rPr>
            </w:pPr>
            <w:r w:rsidRPr="00F32B45">
              <w:rPr>
                <w:rFonts w:ascii="Times New Roman" w:hAnsi="Times New Roman" w:cs="Times New Roman"/>
                <w:b/>
                <w:color w:val="auto"/>
                <w:sz w:val="26"/>
                <w:szCs w:val="26"/>
              </w:rPr>
              <w:t>Cơ sở đề xuất</w:t>
            </w:r>
            <w:r w:rsidRPr="00F32B45">
              <w:rPr>
                <w:rFonts w:ascii="Times New Roman" w:hAnsi="Times New Roman" w:cs="Times New Roman"/>
                <w:color w:val="auto"/>
                <w:sz w:val="26"/>
                <w:szCs w:val="26"/>
              </w:rPr>
              <w:t xml:space="preserve">: Áp dụng các tiêu chí, hệ số phân bổ ngân sách trung ương theo quy định tại Điều 4 Quyết định số 37/2026/QĐ-TTg ngày 14/7/2026 của Thủ tướng Chính phủ </w:t>
            </w:r>
            <w:r w:rsidRPr="00F32B45">
              <w:rPr>
                <w:rFonts w:ascii="Times New Roman" w:eastAsia="Times New Roman" w:hAnsi="Times New Roman" w:cs="Times New Roman"/>
                <w:iCs/>
                <w:color w:val="auto"/>
                <w:sz w:val="26"/>
                <w:szCs w:val="26"/>
              </w:rPr>
              <w:t xml:space="preserve">Quy định nguyên tắc, tiêu chí, định mức phân bổ ngân sách trung ương và tỷ lệ vốn đối ứng ngân sách địa phương thực hiện Chương trình mục tiêu quốc gia về chăm sóc sức khỏe, dân số và phát triển giai đoạn 2026 - 2035, giai đoạn I: từ năm 2026 đến năm 2030. </w:t>
            </w:r>
          </w:p>
          <w:p w14:paraId="7BEF956D" w14:textId="325A82E4" w:rsidR="00E135A3" w:rsidRPr="00F32B45" w:rsidRDefault="00523AB0" w:rsidP="00F33363">
            <w:pPr>
              <w:shd w:val="clear" w:color="auto" w:fill="FFFFFF"/>
              <w:spacing w:line="276" w:lineRule="auto"/>
              <w:jc w:val="both"/>
              <w:rPr>
                <w:rFonts w:ascii="Times New Roman" w:eastAsia="Times New Roman" w:hAnsi="Times New Roman" w:cs="Times New Roman"/>
                <w:i/>
                <w:iCs/>
                <w:color w:val="auto"/>
                <w:sz w:val="26"/>
                <w:szCs w:val="26"/>
              </w:rPr>
            </w:pPr>
            <w:r w:rsidRPr="00F32B45">
              <w:rPr>
                <w:rFonts w:ascii="Times New Roman" w:eastAsia="Times New Roman" w:hAnsi="Times New Roman" w:cs="Times New Roman"/>
                <w:iCs/>
                <w:color w:val="auto"/>
                <w:sz w:val="26"/>
                <w:szCs w:val="26"/>
              </w:rPr>
              <w:t xml:space="preserve">- </w:t>
            </w:r>
            <w:r w:rsidR="00842CB1">
              <w:rPr>
                <w:rFonts w:ascii="Times New Roman" w:eastAsia="Times New Roman" w:hAnsi="Times New Roman" w:cs="Times New Roman"/>
                <w:iCs/>
                <w:color w:val="auto"/>
                <w:sz w:val="26"/>
                <w:szCs w:val="26"/>
              </w:rPr>
              <w:t>Cơ quan soạn thảo tham mưu c</w:t>
            </w:r>
            <w:r w:rsidR="002C30EB" w:rsidRPr="00F32B45">
              <w:rPr>
                <w:rFonts w:ascii="Times New Roman" w:eastAsia="Times New Roman" w:hAnsi="Times New Roman" w:cs="Times New Roman"/>
                <w:iCs/>
                <w:color w:val="auto"/>
                <w:sz w:val="26"/>
                <w:szCs w:val="26"/>
              </w:rPr>
              <w:t xml:space="preserve">hỉ áp dụng </w:t>
            </w:r>
            <w:r w:rsidRPr="00F32B45">
              <w:rPr>
                <w:rFonts w:ascii="Times New Roman" w:eastAsia="Times New Roman" w:hAnsi="Times New Roman" w:cs="Times New Roman"/>
                <w:iCs/>
                <w:color w:val="auto"/>
                <w:sz w:val="26"/>
                <w:szCs w:val="26"/>
              </w:rPr>
              <w:t>06</w:t>
            </w:r>
            <w:r w:rsidR="00136DC4" w:rsidRPr="00F32B45">
              <w:rPr>
                <w:rFonts w:ascii="Times New Roman" w:eastAsia="Times New Roman" w:hAnsi="Times New Roman" w:cs="Times New Roman"/>
                <w:iCs/>
                <w:color w:val="auto"/>
                <w:sz w:val="26"/>
                <w:szCs w:val="26"/>
              </w:rPr>
              <w:t xml:space="preserve"> tiêu chí phù hợp với cấp xã, </w:t>
            </w:r>
            <w:r w:rsidR="002C30EB" w:rsidRPr="00F32B45">
              <w:rPr>
                <w:rFonts w:ascii="Times New Roman" w:eastAsia="Times New Roman" w:hAnsi="Times New Roman" w:cs="Times New Roman"/>
                <w:iCs/>
                <w:color w:val="auto"/>
                <w:sz w:val="26"/>
                <w:szCs w:val="26"/>
              </w:rPr>
              <w:t>gồm</w:t>
            </w:r>
            <w:r w:rsidRPr="00F32B45">
              <w:rPr>
                <w:rFonts w:ascii="Times New Roman" w:eastAsia="Times New Roman" w:hAnsi="Times New Roman" w:cs="Times New Roman"/>
                <w:iCs/>
                <w:color w:val="auto"/>
                <w:sz w:val="26"/>
                <w:szCs w:val="26"/>
              </w:rPr>
              <w:t xml:space="preserve"> các tiêu chí</w:t>
            </w:r>
            <w:r w:rsidR="00136DC4" w:rsidRPr="00F32B45">
              <w:rPr>
                <w:rFonts w:ascii="Times New Roman" w:eastAsia="Times New Roman" w:hAnsi="Times New Roman" w:cs="Times New Roman"/>
                <w:iCs/>
                <w:color w:val="auto"/>
                <w:sz w:val="26"/>
                <w:szCs w:val="26"/>
              </w:rPr>
              <w:t xml:space="preserve"> sau</w:t>
            </w:r>
            <w:r w:rsidRPr="00F32B45">
              <w:rPr>
                <w:rFonts w:ascii="Times New Roman" w:eastAsia="Times New Roman" w:hAnsi="Times New Roman" w:cs="Times New Roman"/>
                <w:iCs/>
                <w:color w:val="auto"/>
                <w:sz w:val="26"/>
                <w:szCs w:val="26"/>
              </w:rPr>
              <w:t>:</w:t>
            </w:r>
            <w:r w:rsidR="002C30EB" w:rsidRPr="00F32B45">
              <w:rPr>
                <w:rFonts w:ascii="Times New Roman" w:eastAsia="Times New Roman" w:hAnsi="Times New Roman" w:cs="Times New Roman"/>
                <w:iCs/>
                <w:color w:val="auto"/>
                <w:sz w:val="26"/>
                <w:szCs w:val="26"/>
              </w:rPr>
              <w:t xml:space="preserve"> </w:t>
            </w:r>
            <w:r w:rsidR="002C30EB" w:rsidRPr="00F32B45">
              <w:rPr>
                <w:rFonts w:ascii="Times New Roman" w:eastAsia="Times New Roman" w:hAnsi="Times New Roman" w:cs="Times New Roman"/>
                <w:i/>
                <w:iCs/>
                <w:color w:val="auto"/>
                <w:sz w:val="26"/>
                <w:szCs w:val="26"/>
              </w:rPr>
              <w:t xml:space="preserve">Theo khu vực đơn vị hành chính cấp xã; </w:t>
            </w:r>
            <w:r w:rsidR="002C30EB" w:rsidRPr="00F32B45">
              <w:rPr>
                <w:rFonts w:ascii="Times New Roman" w:eastAsia="Times New Roman" w:hAnsi="Times New Roman" w:cs="Times New Roman"/>
                <w:i/>
                <w:color w:val="auto"/>
                <w:sz w:val="26"/>
                <w:szCs w:val="26"/>
              </w:rPr>
              <w:t xml:space="preserve">Theo tỷ lệ số bổ sung cân đối/tổng chi cân đối ngân sách địa phương; </w:t>
            </w:r>
            <w:r w:rsidR="002C30EB" w:rsidRPr="00F32B45">
              <w:rPr>
                <w:rFonts w:ascii="Times New Roman" w:eastAsia="Times New Roman" w:hAnsi="Times New Roman" w:cs="Times New Roman"/>
                <w:i/>
                <w:color w:val="auto"/>
                <w:sz w:val="26"/>
                <w:szCs w:val="26"/>
              </w:rPr>
              <w:lastRenderedPageBreak/>
              <w:t>Theo quy mô dân số; Theo quy mô diện tích; Theo tỷ trọng dân số 65 tuổi trở lên; Theo tỷ lệ suy dinh dưỡng thấp còi trẻ em dưới 5 tuổi</w:t>
            </w:r>
            <w:r w:rsidRPr="00F32B45">
              <w:rPr>
                <w:rFonts w:ascii="Times New Roman" w:eastAsia="Times New Roman" w:hAnsi="Times New Roman" w:cs="Times New Roman"/>
                <w:i/>
                <w:color w:val="auto"/>
                <w:sz w:val="26"/>
                <w:szCs w:val="26"/>
              </w:rPr>
              <w:t>.</w:t>
            </w:r>
          </w:p>
          <w:p w14:paraId="7CD2D93E" w14:textId="77777777" w:rsidR="00842CB1" w:rsidRDefault="00523AB0" w:rsidP="00034815">
            <w:pPr>
              <w:spacing w:line="264" w:lineRule="auto"/>
              <w:jc w:val="both"/>
              <w:rPr>
                <w:rFonts w:ascii="Times New Roman" w:eastAsia="Times New Roman" w:hAnsi="Times New Roman" w:cs="Times New Roman"/>
                <w:iCs/>
                <w:color w:val="auto"/>
                <w:sz w:val="26"/>
                <w:szCs w:val="26"/>
              </w:rPr>
            </w:pPr>
            <w:r w:rsidRPr="00F32B45">
              <w:rPr>
                <w:rFonts w:ascii="Times New Roman" w:eastAsia="Times New Roman" w:hAnsi="Times New Roman" w:cs="Times New Roman"/>
                <w:iCs/>
                <w:color w:val="auto"/>
                <w:sz w:val="26"/>
                <w:szCs w:val="26"/>
              </w:rPr>
              <w:t xml:space="preserve">- </w:t>
            </w:r>
            <w:r w:rsidR="00E135A3" w:rsidRPr="00F32B45">
              <w:rPr>
                <w:rFonts w:ascii="Times New Roman" w:eastAsia="Times New Roman" w:hAnsi="Times New Roman" w:cs="Times New Roman"/>
                <w:iCs/>
                <w:color w:val="auto"/>
                <w:sz w:val="26"/>
                <w:szCs w:val="26"/>
              </w:rPr>
              <w:t>C</w:t>
            </w:r>
            <w:r w:rsidR="002C30EB" w:rsidRPr="00F32B45">
              <w:rPr>
                <w:rFonts w:ascii="Times New Roman" w:eastAsia="Times New Roman" w:hAnsi="Times New Roman" w:cs="Times New Roman"/>
                <w:iCs/>
                <w:color w:val="auto"/>
                <w:sz w:val="26"/>
                <w:szCs w:val="26"/>
              </w:rPr>
              <w:t xml:space="preserve">ác tiêu chí </w:t>
            </w:r>
            <w:r w:rsidR="00E135A3" w:rsidRPr="00F32B45">
              <w:rPr>
                <w:rFonts w:ascii="Times New Roman" w:eastAsia="Times New Roman" w:hAnsi="Times New Roman" w:cs="Times New Roman"/>
                <w:iCs/>
                <w:color w:val="auto"/>
                <w:sz w:val="26"/>
                <w:szCs w:val="26"/>
              </w:rPr>
              <w:t>không phù hợp tính toán</w:t>
            </w:r>
            <w:r w:rsidR="002C30EB" w:rsidRPr="00F32B45">
              <w:rPr>
                <w:rFonts w:ascii="Times New Roman" w:eastAsia="Times New Roman" w:hAnsi="Times New Roman" w:cs="Times New Roman"/>
                <w:iCs/>
                <w:color w:val="auto"/>
                <w:sz w:val="26"/>
                <w:szCs w:val="26"/>
              </w:rPr>
              <w:t xml:space="preserve"> cho cấp xã</w:t>
            </w:r>
            <w:r w:rsidR="00E135A3" w:rsidRPr="00F32B45">
              <w:rPr>
                <w:rFonts w:ascii="Times New Roman" w:eastAsia="Times New Roman" w:hAnsi="Times New Roman" w:cs="Times New Roman"/>
                <w:iCs/>
                <w:color w:val="auto"/>
                <w:sz w:val="26"/>
                <w:szCs w:val="26"/>
              </w:rPr>
              <w:t xml:space="preserve"> sẽ không đưa vào Nghị quyết</w:t>
            </w:r>
            <w:r w:rsidR="002C30EB" w:rsidRPr="00F32B45">
              <w:rPr>
                <w:rFonts w:ascii="Times New Roman" w:eastAsia="Times New Roman" w:hAnsi="Times New Roman" w:cs="Times New Roman"/>
                <w:iCs/>
                <w:color w:val="auto"/>
                <w:sz w:val="26"/>
                <w:szCs w:val="26"/>
              </w:rPr>
              <w:t xml:space="preserve"> </w:t>
            </w:r>
            <w:r w:rsidR="00E135A3" w:rsidRPr="00F32B45">
              <w:rPr>
                <w:rFonts w:ascii="Times New Roman" w:eastAsia="Times New Roman" w:hAnsi="Times New Roman" w:cs="Times New Roman"/>
                <w:iCs/>
                <w:color w:val="auto"/>
                <w:sz w:val="26"/>
                <w:szCs w:val="26"/>
              </w:rPr>
              <w:t xml:space="preserve">bao gồm: Tổng tỷ suất sinh, </w:t>
            </w:r>
            <w:r w:rsidR="00640AD7" w:rsidRPr="00F32B45">
              <w:rPr>
                <w:rFonts w:ascii="Times New Roman" w:eastAsia="Times New Roman" w:hAnsi="Times New Roman" w:cs="Times New Roman"/>
                <w:iCs/>
                <w:color w:val="auto"/>
                <w:sz w:val="26"/>
                <w:szCs w:val="26"/>
              </w:rPr>
              <w:t>T</w:t>
            </w:r>
            <w:r w:rsidR="00E135A3" w:rsidRPr="00F32B45">
              <w:rPr>
                <w:rFonts w:ascii="Times New Roman" w:eastAsia="Times New Roman" w:hAnsi="Times New Roman" w:cs="Times New Roman"/>
                <w:iCs/>
                <w:color w:val="auto"/>
                <w:sz w:val="26"/>
                <w:szCs w:val="26"/>
              </w:rPr>
              <w:t xml:space="preserve">ỷ số giới tính khi sinh. </w:t>
            </w:r>
          </w:p>
          <w:p w14:paraId="2272846E" w14:textId="55231482" w:rsidR="00640AD7" w:rsidRPr="00F32B45" w:rsidRDefault="00842CB1" w:rsidP="00842CB1">
            <w:pPr>
              <w:spacing w:line="264" w:lineRule="auto"/>
              <w:jc w:val="both"/>
              <w:rPr>
                <w:sz w:val="26"/>
                <w:szCs w:val="26"/>
              </w:rPr>
            </w:pPr>
            <w:r>
              <w:rPr>
                <w:rFonts w:ascii="Times New Roman" w:eastAsia="Times New Roman" w:hAnsi="Times New Roman" w:cs="Times New Roman"/>
                <w:iCs/>
                <w:color w:val="auto"/>
                <w:sz w:val="26"/>
                <w:szCs w:val="26"/>
              </w:rPr>
              <w:t>*</w:t>
            </w:r>
            <w:r w:rsidR="00640AD7" w:rsidRPr="00F32B45">
              <w:rPr>
                <w:rFonts w:ascii="Times New Roman" w:hAnsi="Times New Roman" w:cs="Times New Roman"/>
                <w:color w:val="auto"/>
                <w:spacing w:val="3"/>
                <w:sz w:val="26"/>
                <w:szCs w:val="26"/>
                <w:shd w:val="clear" w:color="auto" w:fill="FFFFFF"/>
              </w:rPr>
              <w:t xml:space="preserve">Lý do: </w:t>
            </w:r>
            <w:r w:rsidR="00034815" w:rsidRPr="00F32B45">
              <w:rPr>
                <w:rFonts w:ascii="Times New Roman" w:hAnsi="Times New Roman" w:cs="Times New Roman"/>
                <w:sz w:val="26"/>
                <w:szCs w:val="26"/>
              </w:rPr>
              <w:t xml:space="preserve">Theo Quyết định số 05/2023/QĐ-TTg ngày 24/02/2023 của Thủ tướng Chính phủ, hai chỉ tiêu này </w:t>
            </w:r>
            <w:r w:rsidRPr="00842CB1">
              <w:rPr>
                <w:rFonts w:ascii="Times New Roman" w:hAnsi="Times New Roman" w:cs="Times New Roman"/>
                <w:i/>
                <w:sz w:val="26"/>
                <w:szCs w:val="26"/>
              </w:rPr>
              <w:t>(</w:t>
            </w:r>
            <w:r w:rsidR="00034815" w:rsidRPr="00842CB1">
              <w:rPr>
                <w:rFonts w:ascii="Times New Roman" w:hAnsi="Times New Roman" w:cs="Times New Roman"/>
                <w:i/>
                <w:sz w:val="26"/>
                <w:szCs w:val="26"/>
              </w:rPr>
              <w:t>T0104 - Tỷ số giới tính khi sinh và T0106 - Tổng tỷ suất sinh</w:t>
            </w:r>
            <w:r w:rsidRPr="00842CB1">
              <w:rPr>
                <w:rFonts w:ascii="Times New Roman" w:hAnsi="Times New Roman" w:cs="Times New Roman"/>
                <w:i/>
                <w:sz w:val="26"/>
                <w:szCs w:val="26"/>
              </w:rPr>
              <w:t xml:space="preserve">) </w:t>
            </w:r>
            <w:r w:rsidR="00034815" w:rsidRPr="00F32B45">
              <w:rPr>
                <w:rFonts w:ascii="Times New Roman" w:hAnsi="Times New Roman" w:cs="Times New Roman"/>
                <w:sz w:val="26"/>
                <w:szCs w:val="26"/>
              </w:rPr>
              <w:t>thuộc Hệ thống chỉ tiêu thống kê cấp tỉnh tại Phụ lục I; không được quy định trong danh mục Hệ thống chỉ tiêu thống kê cấp xã. Vì vậy, đây là các chỉ tiêu được tổng hợp, đánh giá ở cấp tỉnh, không tính thành chỉ tiêu cấp xã. Cấp xã có trách nhiệm cung cấp, cập nhật số liệu đầu vào theo quy định để phục vụ công tác tổng hợp, phân tích và quản lý dân số chung của tỉnh. Mặt khác, việc tính toán, xác định, công bố tình trạng mất cân bằng giới tính khi sinh và Tổng tỷ suất sinh chỉ nên được tiến hành với số sinh đủ lớn, ít nhất là số ca sinh của một tỉnh.</w:t>
            </w:r>
          </w:p>
        </w:tc>
      </w:tr>
      <w:tr w:rsidR="00452073" w:rsidRPr="005E55C8" w14:paraId="15099950"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07B25C93" w14:textId="0A0A10ED" w:rsidR="002C30EB"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4.1</w:t>
            </w:r>
          </w:p>
        </w:tc>
        <w:tc>
          <w:tcPr>
            <w:tcW w:w="6237" w:type="dxa"/>
            <w:tcBorders>
              <w:top w:val="single" w:sz="4" w:space="0" w:color="000000"/>
              <w:left w:val="single" w:sz="4" w:space="0" w:color="000000"/>
              <w:bottom w:val="single" w:sz="4" w:space="0" w:color="000000"/>
              <w:right w:val="single" w:sz="4" w:space="0" w:color="000000"/>
            </w:tcBorders>
          </w:tcPr>
          <w:p w14:paraId="5680F1E9" w14:textId="77777777" w:rsidR="006635F7" w:rsidRPr="005E55C8" w:rsidRDefault="006635F7" w:rsidP="00F33363">
            <w:pPr>
              <w:shd w:val="clear" w:color="auto" w:fill="FFFFFF"/>
              <w:spacing w:line="276" w:lineRule="auto"/>
              <w:jc w:val="both"/>
              <w:rPr>
                <w:rFonts w:ascii="Times New Roman" w:eastAsia="Times New Roman" w:hAnsi="Times New Roman" w:cs="Times New Roman"/>
                <w:b/>
                <w:color w:val="auto"/>
                <w:sz w:val="26"/>
                <w:szCs w:val="26"/>
              </w:rPr>
            </w:pPr>
            <w:r w:rsidRPr="005E55C8">
              <w:rPr>
                <w:rFonts w:ascii="Times New Roman" w:eastAsia="Times New Roman" w:hAnsi="Times New Roman" w:cs="Times New Roman"/>
                <w:b/>
                <w:color w:val="auto"/>
                <w:sz w:val="26"/>
                <w:szCs w:val="26"/>
              </w:rPr>
              <w:t>a) Tiêu chí 01: Theo khu vực (H</w:t>
            </w:r>
            <w:r w:rsidRPr="005E55C8">
              <w:rPr>
                <w:rFonts w:ascii="Times New Roman" w:eastAsia="Times New Roman" w:hAnsi="Times New Roman" w:cs="Times New Roman"/>
                <w:b/>
                <w:color w:val="auto"/>
                <w:sz w:val="26"/>
                <w:szCs w:val="26"/>
                <w:vertAlign w:val="subscript"/>
              </w:rPr>
              <w:t>kv</w:t>
            </w:r>
            <w:r w:rsidRPr="005E55C8">
              <w:rPr>
                <w:rFonts w:ascii="Times New Roman" w:eastAsia="Times New Roman" w:hAnsi="Times New Roman" w:cs="Times New Roman"/>
                <w:b/>
                <w:color w:val="auto"/>
                <w:sz w:val="26"/>
                <w:szCs w:val="26"/>
              </w:rPr>
              <w:t>)</w:t>
            </w:r>
          </w:p>
          <w:p w14:paraId="2BCD621F" w14:textId="77777777" w:rsidR="006635F7" w:rsidRPr="005E55C8" w:rsidRDefault="006635F7"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Mức điểm phân bổ được xác định bằng hệ số điểm của đơn vị hành chính cấp xã theo từng khu vực như sau:</w:t>
            </w:r>
          </w:p>
          <w:p w14:paraId="0139F703" w14:textId="3712FD3D" w:rsidR="006635F7" w:rsidRPr="005E55C8" w:rsidRDefault="00640AD7"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w:t>
            </w:r>
            <w:r w:rsidR="006635F7" w:rsidRPr="005E55C8">
              <w:rPr>
                <w:rFonts w:ascii="Times New Roman" w:eastAsia="Times New Roman" w:hAnsi="Times New Roman" w:cs="Times New Roman"/>
                <w:color w:val="auto"/>
                <w:sz w:val="26"/>
                <w:szCs w:val="26"/>
              </w:rPr>
              <w:t>Xã biên giới biển: H</w:t>
            </w:r>
            <w:r w:rsidR="006635F7" w:rsidRPr="005E55C8">
              <w:rPr>
                <w:rFonts w:ascii="Times New Roman" w:eastAsia="Times New Roman" w:hAnsi="Times New Roman" w:cs="Times New Roman"/>
                <w:color w:val="auto"/>
                <w:sz w:val="26"/>
                <w:szCs w:val="26"/>
                <w:vertAlign w:val="subscript"/>
              </w:rPr>
              <w:t>kv</w:t>
            </w:r>
            <w:r w:rsidR="006635F7" w:rsidRPr="005E55C8">
              <w:rPr>
                <w:rFonts w:ascii="Times New Roman" w:eastAsia="Times New Roman" w:hAnsi="Times New Roman" w:cs="Times New Roman"/>
                <w:color w:val="auto"/>
                <w:sz w:val="26"/>
                <w:szCs w:val="26"/>
              </w:rPr>
              <w:t> = 250 điểm.</w:t>
            </w:r>
          </w:p>
          <w:p w14:paraId="27C5E6F6" w14:textId="0F8814FE" w:rsidR="006635F7" w:rsidRPr="005E55C8" w:rsidRDefault="00640AD7"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w:t>
            </w:r>
            <w:r w:rsidR="006635F7" w:rsidRPr="005E55C8">
              <w:rPr>
                <w:rFonts w:ascii="Times New Roman" w:eastAsia="Times New Roman" w:hAnsi="Times New Roman" w:cs="Times New Roman"/>
                <w:color w:val="auto"/>
                <w:sz w:val="26"/>
                <w:szCs w:val="26"/>
              </w:rPr>
              <w:t>Xã khu vực II vùng đồng bào dân tộc thiểu số và miền núi: H</w:t>
            </w:r>
            <w:r w:rsidR="006635F7" w:rsidRPr="005E55C8">
              <w:rPr>
                <w:rFonts w:ascii="Times New Roman" w:eastAsia="Times New Roman" w:hAnsi="Times New Roman" w:cs="Times New Roman"/>
                <w:color w:val="auto"/>
                <w:sz w:val="26"/>
                <w:szCs w:val="26"/>
                <w:vertAlign w:val="subscript"/>
              </w:rPr>
              <w:t>kv</w:t>
            </w:r>
            <w:r w:rsidR="006635F7" w:rsidRPr="005E55C8">
              <w:rPr>
                <w:rFonts w:ascii="Times New Roman" w:eastAsia="Times New Roman" w:hAnsi="Times New Roman" w:cs="Times New Roman"/>
                <w:color w:val="auto"/>
                <w:sz w:val="26"/>
                <w:szCs w:val="26"/>
              </w:rPr>
              <w:t>= 200 điểm.</w:t>
            </w:r>
          </w:p>
          <w:p w14:paraId="6E3A4009" w14:textId="4567776F" w:rsidR="006635F7" w:rsidRPr="005E55C8" w:rsidRDefault="00640AD7"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w:t>
            </w:r>
            <w:r w:rsidR="006635F7" w:rsidRPr="005E55C8">
              <w:rPr>
                <w:rFonts w:ascii="Times New Roman" w:eastAsia="Times New Roman" w:hAnsi="Times New Roman" w:cs="Times New Roman"/>
                <w:color w:val="auto"/>
                <w:sz w:val="26"/>
                <w:szCs w:val="26"/>
              </w:rPr>
              <w:t>Xã khu vực I vùng đồng bào dân tộc thiểu số và miền núi: H</w:t>
            </w:r>
            <w:r w:rsidR="006635F7" w:rsidRPr="005E55C8">
              <w:rPr>
                <w:rFonts w:ascii="Times New Roman" w:eastAsia="Times New Roman" w:hAnsi="Times New Roman" w:cs="Times New Roman"/>
                <w:color w:val="auto"/>
                <w:sz w:val="26"/>
                <w:szCs w:val="26"/>
                <w:vertAlign w:val="subscript"/>
              </w:rPr>
              <w:t>kv</w:t>
            </w:r>
            <w:r w:rsidR="006635F7" w:rsidRPr="005E55C8">
              <w:rPr>
                <w:rFonts w:ascii="Times New Roman" w:eastAsia="Times New Roman" w:hAnsi="Times New Roman" w:cs="Times New Roman"/>
                <w:color w:val="auto"/>
                <w:sz w:val="26"/>
                <w:szCs w:val="26"/>
              </w:rPr>
              <w:t> = 150 điểm.</w:t>
            </w:r>
          </w:p>
          <w:p w14:paraId="609618A4" w14:textId="3457579E" w:rsidR="002C30EB" w:rsidRPr="005E55C8" w:rsidRDefault="00640AD7"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w:t>
            </w:r>
            <w:r w:rsidR="006635F7" w:rsidRPr="005E55C8">
              <w:rPr>
                <w:rFonts w:ascii="Times New Roman" w:eastAsia="Times New Roman" w:hAnsi="Times New Roman" w:cs="Times New Roman"/>
                <w:color w:val="auto"/>
                <w:sz w:val="26"/>
                <w:szCs w:val="26"/>
              </w:rPr>
              <w:t>Xã, phường còn lại: H</w:t>
            </w:r>
            <w:r w:rsidR="006635F7" w:rsidRPr="005E55C8">
              <w:rPr>
                <w:rFonts w:ascii="Times New Roman" w:eastAsia="Times New Roman" w:hAnsi="Times New Roman" w:cs="Times New Roman"/>
                <w:color w:val="auto"/>
                <w:sz w:val="26"/>
                <w:szCs w:val="26"/>
                <w:vertAlign w:val="subscript"/>
              </w:rPr>
              <w:t>kv</w:t>
            </w:r>
            <w:r w:rsidR="006635F7" w:rsidRPr="005E55C8">
              <w:rPr>
                <w:rFonts w:ascii="Times New Roman" w:eastAsia="Times New Roman" w:hAnsi="Times New Roman" w:cs="Times New Roman"/>
                <w:color w:val="auto"/>
                <w:sz w:val="26"/>
                <w:szCs w:val="26"/>
              </w:rPr>
              <w:t> = 100 điểm.</w:t>
            </w:r>
          </w:p>
        </w:tc>
        <w:tc>
          <w:tcPr>
            <w:tcW w:w="7371" w:type="dxa"/>
            <w:tcBorders>
              <w:top w:val="single" w:sz="4" w:space="0" w:color="000000"/>
              <w:left w:val="single" w:sz="4" w:space="0" w:color="000000"/>
              <w:bottom w:val="single" w:sz="4" w:space="0" w:color="000000"/>
              <w:right w:val="single" w:sz="4" w:space="0" w:color="000000"/>
            </w:tcBorders>
          </w:tcPr>
          <w:p w14:paraId="23433FC6" w14:textId="427CC973" w:rsidR="00124BEE" w:rsidRPr="005E55C8" w:rsidRDefault="000A78CD"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b/>
                <w:color w:val="auto"/>
                <w:sz w:val="26"/>
                <w:szCs w:val="26"/>
              </w:rPr>
              <w:t>Cơ sở đề xuất</w:t>
            </w:r>
            <w:r w:rsidRPr="005E55C8">
              <w:rPr>
                <w:rFonts w:ascii="Times New Roman" w:hAnsi="Times New Roman" w:cs="Times New Roman"/>
                <w:color w:val="auto"/>
                <w:sz w:val="26"/>
                <w:szCs w:val="26"/>
              </w:rPr>
              <w:t xml:space="preserve">: Áp dụng tiêu chí theo điểm a Khoản 1 Điều 4 Quyết định số 37/2026/QĐ-TTg ngày 14/7/2026 của Thủ tướng Chính phủ. Mức điểm phân bổ </w:t>
            </w:r>
            <w:r w:rsidR="003C5D44" w:rsidRPr="005E55C8">
              <w:rPr>
                <w:rFonts w:ascii="Times New Roman" w:hAnsi="Times New Roman" w:cs="Times New Roman"/>
                <w:color w:val="auto"/>
                <w:sz w:val="26"/>
                <w:szCs w:val="26"/>
              </w:rPr>
              <w:t xml:space="preserve">xác định </w:t>
            </w:r>
            <w:r w:rsidRPr="005E55C8">
              <w:rPr>
                <w:rFonts w:ascii="Times New Roman" w:hAnsi="Times New Roman" w:cs="Times New Roman"/>
                <w:color w:val="auto"/>
                <w:sz w:val="26"/>
                <w:szCs w:val="26"/>
              </w:rPr>
              <w:t xml:space="preserve">theo trọng số </w:t>
            </w:r>
            <w:r w:rsidR="003C5D44" w:rsidRPr="005E55C8">
              <w:rPr>
                <w:rFonts w:ascii="Times New Roman" w:hAnsi="Times New Roman" w:cs="Times New Roman"/>
                <w:color w:val="auto"/>
                <w:sz w:val="26"/>
                <w:szCs w:val="26"/>
              </w:rPr>
              <w:t>điểm được phân bổ của tỉnh; bảo đảm nguyên tắc phân bổ tại khoản 3 Điều 3 dự thảo Quy định này</w:t>
            </w:r>
            <w:r w:rsidR="00124BEE" w:rsidRPr="005E55C8">
              <w:rPr>
                <w:rFonts w:ascii="Times New Roman" w:hAnsi="Times New Roman" w:cs="Times New Roman"/>
                <w:color w:val="auto"/>
                <w:sz w:val="26"/>
                <w:szCs w:val="26"/>
              </w:rPr>
              <w:t xml:space="preserve"> </w:t>
            </w:r>
            <w:r w:rsidR="00124BEE" w:rsidRPr="003901E6">
              <w:rPr>
                <w:rFonts w:ascii="Times New Roman" w:hAnsi="Times New Roman" w:cs="Times New Roman"/>
                <w:i/>
                <w:color w:val="auto"/>
                <w:sz w:val="26"/>
                <w:szCs w:val="26"/>
              </w:rPr>
              <w:t>(</w:t>
            </w:r>
            <w:r w:rsidR="003C5D44" w:rsidRPr="003901E6">
              <w:rPr>
                <w:rFonts w:ascii="Times New Roman" w:hAnsi="Times New Roman" w:cs="Times New Roman"/>
                <w:i/>
                <w:color w:val="auto"/>
                <w:sz w:val="26"/>
                <w:szCs w:val="26"/>
              </w:rPr>
              <w:t>ưu tiên các xã biên giới</w:t>
            </w:r>
            <w:r w:rsidR="00124BEE" w:rsidRPr="003901E6">
              <w:rPr>
                <w:rFonts w:ascii="Times New Roman" w:hAnsi="Times New Roman" w:cs="Times New Roman"/>
                <w:i/>
                <w:color w:val="auto"/>
                <w:sz w:val="26"/>
                <w:szCs w:val="26"/>
              </w:rPr>
              <w:t xml:space="preserve"> biển</w:t>
            </w:r>
            <w:r w:rsidR="003C5D44" w:rsidRPr="003901E6">
              <w:rPr>
                <w:rFonts w:ascii="Times New Roman" w:hAnsi="Times New Roman" w:cs="Times New Roman"/>
                <w:i/>
                <w:color w:val="auto"/>
                <w:sz w:val="26"/>
                <w:szCs w:val="26"/>
              </w:rPr>
              <w:t>, xã vùng đồng bào dân tộc thiểu số và miền núi</w:t>
            </w:r>
            <w:r w:rsidR="00124BEE" w:rsidRPr="003901E6">
              <w:rPr>
                <w:rFonts w:ascii="Times New Roman" w:hAnsi="Times New Roman" w:cs="Times New Roman"/>
                <w:i/>
                <w:color w:val="auto"/>
                <w:sz w:val="26"/>
                <w:szCs w:val="26"/>
              </w:rPr>
              <w:t>)</w:t>
            </w:r>
            <w:r w:rsidR="003C5D44" w:rsidRPr="003901E6">
              <w:rPr>
                <w:rFonts w:ascii="Times New Roman" w:hAnsi="Times New Roman" w:cs="Times New Roman"/>
                <w:i/>
                <w:color w:val="auto"/>
                <w:sz w:val="26"/>
                <w:szCs w:val="26"/>
              </w:rPr>
              <w:t>.</w:t>
            </w:r>
            <w:r w:rsidR="00124BEE" w:rsidRPr="005E55C8">
              <w:rPr>
                <w:rFonts w:ascii="Times New Roman" w:hAnsi="Times New Roman" w:cs="Times New Roman"/>
                <w:color w:val="auto"/>
                <w:sz w:val="26"/>
                <w:szCs w:val="26"/>
              </w:rPr>
              <w:t xml:space="preserve"> </w:t>
            </w:r>
          </w:p>
          <w:p w14:paraId="3DDA7081" w14:textId="003E4D7F" w:rsidR="002C30EB" w:rsidRPr="005E55C8" w:rsidRDefault="00CB12CA"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xml:space="preserve">Căn cứ các văn bản quy định hiện hành, </w:t>
            </w:r>
            <w:r w:rsidR="00124BEE" w:rsidRPr="005E55C8">
              <w:rPr>
                <w:rFonts w:ascii="Times New Roman" w:hAnsi="Times New Roman" w:cs="Times New Roman"/>
                <w:color w:val="auto"/>
                <w:sz w:val="26"/>
                <w:szCs w:val="26"/>
              </w:rPr>
              <w:t>129 xã</w:t>
            </w:r>
            <w:r w:rsidR="00456E2F">
              <w:rPr>
                <w:rFonts w:ascii="Times New Roman" w:hAnsi="Times New Roman" w:cs="Times New Roman"/>
                <w:color w:val="auto"/>
                <w:sz w:val="26"/>
                <w:szCs w:val="26"/>
              </w:rPr>
              <w:t>,</w:t>
            </w:r>
            <w:r w:rsidR="00124BEE" w:rsidRPr="005E55C8">
              <w:rPr>
                <w:rFonts w:ascii="Times New Roman" w:hAnsi="Times New Roman" w:cs="Times New Roman"/>
                <w:color w:val="auto"/>
                <w:sz w:val="26"/>
                <w:szCs w:val="26"/>
              </w:rPr>
              <w:t xml:space="preserve"> phường của tỉnh phân theo khu vực cụ thể như sau:</w:t>
            </w:r>
          </w:p>
          <w:p w14:paraId="37021CDC" w14:textId="77777777" w:rsidR="00124BEE" w:rsidRPr="005E55C8" w:rsidRDefault="00124BEE"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xml:space="preserve">- </w:t>
            </w:r>
            <w:r w:rsidRPr="005E55C8">
              <w:rPr>
                <w:rFonts w:ascii="Times New Roman" w:hAnsi="Times New Roman" w:cs="Times New Roman"/>
                <w:b/>
                <w:color w:val="auto"/>
                <w:sz w:val="26"/>
                <w:szCs w:val="26"/>
              </w:rPr>
              <w:t>12</w:t>
            </w:r>
            <w:r w:rsidRPr="005E55C8">
              <w:rPr>
                <w:rFonts w:ascii="Times New Roman" w:hAnsi="Times New Roman" w:cs="Times New Roman"/>
                <w:color w:val="auto"/>
                <w:sz w:val="26"/>
                <w:szCs w:val="26"/>
              </w:rPr>
              <w:t xml:space="preserve"> xã biên giới biển: 250 điểm</w:t>
            </w:r>
          </w:p>
          <w:p w14:paraId="1CDE97BC" w14:textId="77777777" w:rsidR="00124BEE" w:rsidRPr="005E55C8" w:rsidRDefault="00124BEE"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xml:space="preserve">- </w:t>
            </w:r>
            <w:r w:rsidRPr="005E55C8">
              <w:rPr>
                <w:rFonts w:ascii="Times New Roman" w:hAnsi="Times New Roman" w:cs="Times New Roman"/>
                <w:b/>
                <w:color w:val="auto"/>
                <w:sz w:val="26"/>
                <w:szCs w:val="26"/>
              </w:rPr>
              <w:t>2</w:t>
            </w:r>
            <w:r w:rsidRPr="005E55C8">
              <w:rPr>
                <w:rFonts w:ascii="Times New Roman" w:hAnsi="Times New Roman" w:cs="Times New Roman"/>
                <w:color w:val="auto"/>
                <w:sz w:val="26"/>
                <w:szCs w:val="26"/>
              </w:rPr>
              <w:t xml:space="preserve"> xã khu vực II: 200 điểm</w:t>
            </w:r>
          </w:p>
          <w:p w14:paraId="1CB9B778" w14:textId="7DFFDEC0" w:rsidR="00124BEE" w:rsidRPr="005E55C8" w:rsidRDefault="00124BEE"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xml:space="preserve">- </w:t>
            </w:r>
            <w:r w:rsidRPr="005E55C8">
              <w:rPr>
                <w:rFonts w:ascii="Times New Roman" w:hAnsi="Times New Roman" w:cs="Times New Roman"/>
                <w:b/>
                <w:color w:val="auto"/>
                <w:sz w:val="26"/>
                <w:szCs w:val="26"/>
              </w:rPr>
              <w:t>3</w:t>
            </w:r>
            <w:r w:rsidRPr="005E55C8">
              <w:rPr>
                <w:rFonts w:ascii="Times New Roman" w:hAnsi="Times New Roman" w:cs="Times New Roman"/>
                <w:color w:val="auto"/>
                <w:sz w:val="26"/>
                <w:szCs w:val="26"/>
              </w:rPr>
              <w:t xml:space="preserve"> xã</w:t>
            </w:r>
            <w:r w:rsidR="00CF0E3F" w:rsidRPr="005E55C8">
              <w:rPr>
                <w:rFonts w:ascii="Times New Roman" w:hAnsi="Times New Roman" w:cs="Times New Roman"/>
                <w:color w:val="auto"/>
                <w:sz w:val="26"/>
                <w:szCs w:val="26"/>
              </w:rPr>
              <w:t>, phường</w:t>
            </w:r>
            <w:r w:rsidRPr="005E55C8">
              <w:rPr>
                <w:rFonts w:ascii="Times New Roman" w:hAnsi="Times New Roman" w:cs="Times New Roman"/>
                <w:color w:val="auto"/>
                <w:sz w:val="26"/>
                <w:szCs w:val="26"/>
              </w:rPr>
              <w:t xml:space="preserve"> khu vực I: 150 điểm</w:t>
            </w:r>
          </w:p>
          <w:p w14:paraId="583B5190" w14:textId="2BE2FD6F" w:rsidR="00124BEE" w:rsidRPr="005E55C8" w:rsidRDefault="00124BEE"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xml:space="preserve">- </w:t>
            </w:r>
            <w:r w:rsidRPr="005E55C8">
              <w:rPr>
                <w:rFonts w:ascii="Times New Roman" w:hAnsi="Times New Roman" w:cs="Times New Roman"/>
                <w:b/>
                <w:color w:val="auto"/>
                <w:sz w:val="26"/>
                <w:szCs w:val="26"/>
              </w:rPr>
              <w:t>112</w:t>
            </w:r>
            <w:r w:rsidRPr="005E55C8">
              <w:rPr>
                <w:rFonts w:ascii="Times New Roman" w:hAnsi="Times New Roman" w:cs="Times New Roman"/>
                <w:color w:val="auto"/>
                <w:sz w:val="26"/>
                <w:szCs w:val="26"/>
              </w:rPr>
              <w:t xml:space="preserve"> xã</w:t>
            </w:r>
            <w:r w:rsidR="00456E2F">
              <w:rPr>
                <w:rFonts w:ascii="Times New Roman" w:hAnsi="Times New Roman" w:cs="Times New Roman"/>
                <w:color w:val="auto"/>
                <w:sz w:val="26"/>
                <w:szCs w:val="26"/>
              </w:rPr>
              <w:t>,</w:t>
            </w:r>
            <w:r w:rsidRPr="005E55C8">
              <w:rPr>
                <w:rFonts w:ascii="Times New Roman" w:hAnsi="Times New Roman" w:cs="Times New Roman"/>
                <w:color w:val="auto"/>
                <w:sz w:val="26"/>
                <w:szCs w:val="26"/>
              </w:rPr>
              <w:t xml:space="preserve"> phường còn lại: 100 điểm</w:t>
            </w:r>
          </w:p>
          <w:p w14:paraId="793C2FFB" w14:textId="60F7049D" w:rsidR="00CB12CA" w:rsidRPr="005E55C8" w:rsidRDefault="004F3F38" w:rsidP="00F33363">
            <w:pPr>
              <w:shd w:val="clear" w:color="auto" w:fill="FFFFFF"/>
              <w:spacing w:line="276" w:lineRule="auto"/>
              <w:jc w:val="both"/>
              <w:rPr>
                <w:rFonts w:ascii="Times New Roman" w:hAnsi="Times New Roman" w:cs="Times New Roman"/>
                <w:i/>
                <w:color w:val="auto"/>
                <w:sz w:val="26"/>
                <w:szCs w:val="26"/>
              </w:rPr>
            </w:pPr>
            <w:r w:rsidRPr="005E55C8">
              <w:rPr>
                <w:rFonts w:ascii="Times New Roman" w:hAnsi="Times New Roman" w:cs="Times New Roman"/>
                <w:i/>
                <w:color w:val="auto"/>
                <w:sz w:val="26"/>
                <w:szCs w:val="26"/>
              </w:rPr>
              <w:lastRenderedPageBreak/>
              <w:t>(Chi tiết tại Biểu thuyết minh số liệu</w:t>
            </w:r>
            <w:r w:rsidR="00CF0E3F" w:rsidRPr="005E55C8">
              <w:rPr>
                <w:rFonts w:ascii="Times New Roman" w:hAnsi="Times New Roman" w:cs="Times New Roman"/>
                <w:i/>
                <w:color w:val="auto"/>
                <w:sz w:val="26"/>
                <w:szCs w:val="26"/>
              </w:rPr>
              <w:t xml:space="preserve"> kèm theo</w:t>
            </w:r>
            <w:r w:rsidR="00CB12CA" w:rsidRPr="005E55C8">
              <w:rPr>
                <w:rFonts w:ascii="Times New Roman" w:hAnsi="Times New Roman" w:cs="Times New Roman"/>
                <w:i/>
                <w:color w:val="auto"/>
                <w:sz w:val="26"/>
                <w:szCs w:val="26"/>
              </w:rPr>
              <w:t xml:space="preserve">; </w:t>
            </w:r>
            <w:r w:rsidR="00CB12CA" w:rsidRPr="005E55C8">
              <w:rPr>
                <w:rFonts w:ascii="Times New Roman" w:eastAsia="Times New Roman" w:hAnsi="Times New Roman" w:cs="Times New Roman"/>
                <w:i/>
                <w:color w:val="auto"/>
                <w:sz w:val="26"/>
                <w:szCs w:val="26"/>
              </w:rPr>
              <w:t xml:space="preserve">Số lượng, danh sách xã khu vực I, II vùng đồng bào dân tộc thiểu số và miền núi </w:t>
            </w:r>
            <w:r w:rsidR="00CB12CA" w:rsidRPr="005E55C8">
              <w:rPr>
                <w:rFonts w:ascii="Times New Roman" w:eastAsia="Times New Roman" w:hAnsi="Times New Roman" w:cs="Times New Roman"/>
                <w:i/>
                <w:color w:val="auto"/>
                <w:sz w:val="26"/>
                <w:szCs w:val="26"/>
                <w:lang w:val="vi-VN"/>
              </w:rPr>
              <w:t>theo Quyết định số 2247/QĐ-UBND ngày 31/12/2025 của UBND tỉnh Ninh Bình về việc phê duyệt danh sách thôn, xã vùng đồng bào dân tộc thiểu số và miền núi; xã khu vực I, II trên địa bàn tỉnh Ninh Bình giai đoạn 2026 – 2030</w:t>
            </w:r>
            <w:r w:rsidR="00CB12CA" w:rsidRPr="005E55C8">
              <w:rPr>
                <w:rFonts w:ascii="Times New Roman" w:eastAsia="Times New Roman" w:hAnsi="Times New Roman" w:cs="Times New Roman"/>
                <w:i/>
                <w:color w:val="auto"/>
                <w:sz w:val="26"/>
                <w:szCs w:val="26"/>
              </w:rPr>
              <w:t xml:space="preserve">; Số lượng, danh sách xã khu vực biên giới biển </w:t>
            </w:r>
            <w:r w:rsidR="00CB12CA" w:rsidRPr="005E55C8">
              <w:rPr>
                <w:rFonts w:ascii="Times New Roman" w:eastAsia="Times New Roman" w:hAnsi="Times New Roman" w:cs="Times New Roman"/>
                <w:i/>
                <w:color w:val="auto"/>
                <w:sz w:val="26"/>
                <w:szCs w:val="26"/>
                <w:lang w:val="vi-VN"/>
              </w:rPr>
              <w:t xml:space="preserve">của tỉnh </w:t>
            </w:r>
            <w:r w:rsidR="00CB12CA" w:rsidRPr="005E55C8">
              <w:rPr>
                <w:rFonts w:ascii="Times New Roman" w:eastAsia="Times New Roman" w:hAnsi="Times New Roman" w:cs="Times New Roman"/>
                <w:i/>
                <w:color w:val="auto"/>
                <w:sz w:val="26"/>
                <w:szCs w:val="26"/>
              </w:rPr>
              <w:t>theo Phụ lục II Nghị định số 299/2025/NĐ-CP ngày 17/11/2025 của Chính phủ sửa đổi, bổ sung một số điều các Nghị định của Chính phủ về biên phòng, biên giới quốc gia).</w:t>
            </w:r>
          </w:p>
        </w:tc>
      </w:tr>
      <w:tr w:rsidR="00452073" w:rsidRPr="005E55C8" w14:paraId="0F931C10"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5FC71A48" w14:textId="28E30B26" w:rsidR="003C5D44"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4.2</w:t>
            </w:r>
          </w:p>
        </w:tc>
        <w:tc>
          <w:tcPr>
            <w:tcW w:w="6237" w:type="dxa"/>
            <w:tcBorders>
              <w:top w:val="single" w:sz="4" w:space="0" w:color="000000"/>
              <w:left w:val="single" w:sz="4" w:space="0" w:color="000000"/>
              <w:bottom w:val="single" w:sz="4" w:space="0" w:color="000000"/>
              <w:right w:val="single" w:sz="4" w:space="0" w:color="000000"/>
            </w:tcBorders>
          </w:tcPr>
          <w:p w14:paraId="3F2D1BAF" w14:textId="32E715FD" w:rsidR="003C5D44" w:rsidRPr="005E55C8" w:rsidRDefault="003C5D44" w:rsidP="00F33363">
            <w:pPr>
              <w:shd w:val="clear" w:color="auto" w:fill="FFFFFF"/>
              <w:spacing w:line="276" w:lineRule="auto"/>
              <w:jc w:val="both"/>
              <w:rPr>
                <w:rFonts w:ascii="Times New Roman" w:eastAsia="Times New Roman" w:hAnsi="Times New Roman" w:cs="Times New Roman"/>
                <w:b/>
                <w:color w:val="auto"/>
                <w:sz w:val="26"/>
                <w:szCs w:val="26"/>
              </w:rPr>
            </w:pPr>
            <w:r w:rsidRPr="005E55C8">
              <w:rPr>
                <w:rFonts w:ascii="Times New Roman" w:eastAsia="Times New Roman" w:hAnsi="Times New Roman" w:cs="Times New Roman"/>
                <w:b/>
                <w:color w:val="auto"/>
                <w:sz w:val="26"/>
                <w:szCs w:val="26"/>
              </w:rPr>
              <w:t>b) Tiêu chí 02: Theo tỷ lệ số bổ sung cân đối/tổng chi cân đối ngân sách địa phương (H</w:t>
            </w:r>
            <w:r w:rsidRPr="005E55C8">
              <w:rPr>
                <w:rFonts w:ascii="Times New Roman" w:eastAsia="Times New Roman" w:hAnsi="Times New Roman" w:cs="Times New Roman"/>
                <w:b/>
                <w:color w:val="auto"/>
                <w:sz w:val="26"/>
                <w:szCs w:val="26"/>
                <w:vertAlign w:val="subscript"/>
              </w:rPr>
              <w:t>cđns</w:t>
            </w:r>
            <w:r w:rsidRPr="005E55C8">
              <w:rPr>
                <w:rFonts w:ascii="Times New Roman" w:eastAsia="Times New Roman" w:hAnsi="Times New Roman" w:cs="Times New Roman"/>
                <w:b/>
                <w:color w:val="auto"/>
                <w:sz w:val="26"/>
                <w:szCs w:val="26"/>
              </w:rPr>
              <w:t>)</w:t>
            </w:r>
          </w:p>
          <w:p w14:paraId="408BD2D4" w14:textId="77777777" w:rsidR="003C5D44" w:rsidRPr="005E55C8" w:rsidRDefault="003C5D44" w:rsidP="00F33363">
            <w:pPr>
              <w:spacing w:line="276" w:lineRule="auto"/>
              <w:jc w:val="both"/>
              <w:rPr>
                <w:rFonts w:ascii="Times New Roman" w:hAnsi="Times New Roman" w:cs="Times New Roman"/>
                <w:bCs/>
                <w:color w:val="auto"/>
                <w:sz w:val="26"/>
                <w:szCs w:val="26"/>
                <w:lang w:val="vi-VN"/>
              </w:rPr>
            </w:pPr>
            <w:r w:rsidRPr="005E55C8">
              <w:rPr>
                <w:rFonts w:ascii="Times New Roman" w:hAnsi="Times New Roman" w:cs="Times New Roman"/>
                <w:bCs/>
                <w:color w:val="auto"/>
                <w:sz w:val="26"/>
                <w:szCs w:val="26"/>
                <w:lang w:val="vi-VN"/>
              </w:rPr>
              <w:t xml:space="preserve">Căn cứ theo tỷ lệ số bổ sung cân đối từ ngân sách cấp trên/ tổng chi cân đối ngân sách </w:t>
            </w:r>
            <w:r w:rsidRPr="005E55C8">
              <w:rPr>
                <w:rFonts w:ascii="Times New Roman" w:hAnsi="Times New Roman" w:cs="Times New Roman"/>
                <w:bCs/>
                <w:color w:val="auto"/>
                <w:sz w:val="26"/>
                <w:szCs w:val="26"/>
              </w:rPr>
              <w:t>địa phương</w:t>
            </w:r>
            <w:r w:rsidRPr="005E55C8">
              <w:rPr>
                <w:rFonts w:ascii="Times New Roman" w:hAnsi="Times New Roman" w:cs="Times New Roman"/>
                <w:bCs/>
                <w:color w:val="auto"/>
                <w:sz w:val="26"/>
                <w:szCs w:val="26"/>
                <w:lang w:val="vi-VN"/>
              </w:rPr>
              <w:t xml:space="preserve">: </w:t>
            </w:r>
          </w:p>
          <w:p w14:paraId="4F23E914" w14:textId="77777777" w:rsidR="003C5D44" w:rsidRPr="005E55C8" w:rsidRDefault="003C5D44" w:rsidP="00F33363">
            <w:pPr>
              <w:spacing w:line="276" w:lineRule="auto"/>
              <w:jc w:val="both"/>
              <w:rPr>
                <w:rFonts w:ascii="Times New Roman" w:eastAsia="Times New Roman" w:hAnsi="Times New Roman" w:cs="Times New Roman"/>
                <w:color w:val="auto"/>
                <w:sz w:val="26"/>
                <w:szCs w:val="26"/>
              </w:rPr>
            </w:pPr>
            <w:r w:rsidRPr="005E55C8">
              <w:rPr>
                <w:rFonts w:ascii="Times New Roman" w:hAnsi="Times New Roman" w:cs="Times New Roman"/>
                <w:bCs/>
                <w:color w:val="auto"/>
                <w:sz w:val="26"/>
                <w:szCs w:val="26"/>
                <w:lang w:val="vi-VN"/>
              </w:rPr>
              <w:t xml:space="preserve">- Các </w:t>
            </w:r>
            <w:r w:rsidRPr="005E55C8">
              <w:rPr>
                <w:rFonts w:ascii="Times New Roman" w:hAnsi="Times New Roman" w:cs="Times New Roman"/>
                <w:bCs/>
                <w:color w:val="auto"/>
                <w:sz w:val="26"/>
                <w:szCs w:val="26"/>
              </w:rPr>
              <w:t>xã, phường</w:t>
            </w:r>
            <w:r w:rsidRPr="005E55C8">
              <w:rPr>
                <w:rFonts w:ascii="Times New Roman" w:hAnsi="Times New Roman" w:cs="Times New Roman"/>
                <w:bCs/>
                <w:color w:val="auto"/>
                <w:sz w:val="26"/>
                <w:szCs w:val="26"/>
                <w:lang w:val="vi-VN"/>
              </w:rPr>
              <w:t xml:space="preserve"> có tỷ lệ số bổ sung từ </w:t>
            </w:r>
            <w:r w:rsidRPr="005E55C8">
              <w:rPr>
                <w:rFonts w:ascii="Times New Roman" w:hAnsi="Times New Roman" w:cs="Times New Roman"/>
                <w:bCs/>
                <w:color w:val="auto"/>
                <w:sz w:val="26"/>
                <w:szCs w:val="26"/>
              </w:rPr>
              <w:t>8</w:t>
            </w:r>
            <w:r w:rsidRPr="005E55C8">
              <w:rPr>
                <w:rFonts w:ascii="Times New Roman" w:hAnsi="Times New Roman" w:cs="Times New Roman"/>
                <w:bCs/>
                <w:color w:val="auto"/>
                <w:sz w:val="26"/>
                <w:szCs w:val="26"/>
                <w:lang w:val="vi-VN"/>
              </w:rPr>
              <w:t xml:space="preserve">0% trở lên: </w:t>
            </w:r>
            <w:r w:rsidRPr="005E55C8">
              <w:rPr>
                <w:rFonts w:ascii="Times New Roman" w:eastAsia="Times New Roman" w:hAnsi="Times New Roman" w:cs="Times New Roman"/>
                <w:color w:val="auto"/>
                <w:sz w:val="26"/>
                <w:szCs w:val="26"/>
              </w:rPr>
              <w:t>H</w:t>
            </w:r>
            <w:r w:rsidRPr="005E55C8">
              <w:rPr>
                <w:rFonts w:ascii="Times New Roman" w:eastAsia="Times New Roman" w:hAnsi="Times New Roman" w:cs="Times New Roman"/>
                <w:color w:val="auto"/>
                <w:sz w:val="26"/>
                <w:szCs w:val="26"/>
                <w:vertAlign w:val="subscript"/>
              </w:rPr>
              <w:t xml:space="preserve">cđns </w:t>
            </w:r>
            <w:r w:rsidRPr="005E55C8">
              <w:rPr>
                <w:rFonts w:ascii="Times New Roman" w:eastAsia="Times New Roman" w:hAnsi="Times New Roman" w:cs="Times New Roman"/>
                <w:color w:val="auto"/>
                <w:sz w:val="26"/>
                <w:szCs w:val="26"/>
              </w:rPr>
              <w:t>= 150 điểm.</w:t>
            </w:r>
          </w:p>
          <w:p w14:paraId="2FB18AD8" w14:textId="77777777" w:rsidR="003C5D44" w:rsidRPr="005E55C8" w:rsidRDefault="003C5D44" w:rsidP="00F33363">
            <w:pPr>
              <w:spacing w:line="276" w:lineRule="auto"/>
              <w:jc w:val="both"/>
              <w:rPr>
                <w:rFonts w:ascii="Times New Roman" w:hAnsi="Times New Roman" w:cs="Times New Roman"/>
                <w:bCs/>
                <w:color w:val="auto"/>
                <w:sz w:val="26"/>
                <w:szCs w:val="26"/>
                <w:lang w:val="vi-VN"/>
              </w:rPr>
            </w:pPr>
            <w:r w:rsidRPr="005E55C8">
              <w:rPr>
                <w:rFonts w:ascii="Times New Roman" w:hAnsi="Times New Roman" w:cs="Times New Roman"/>
                <w:bCs/>
                <w:color w:val="auto"/>
                <w:sz w:val="26"/>
                <w:szCs w:val="26"/>
              </w:rPr>
              <w:t xml:space="preserve">- </w:t>
            </w:r>
            <w:r w:rsidRPr="005E55C8">
              <w:rPr>
                <w:rFonts w:ascii="Times New Roman" w:hAnsi="Times New Roman" w:cs="Times New Roman"/>
                <w:bCs/>
                <w:color w:val="auto"/>
                <w:sz w:val="26"/>
                <w:szCs w:val="26"/>
                <w:lang w:val="vi-VN"/>
              </w:rPr>
              <w:t xml:space="preserve">Các </w:t>
            </w:r>
            <w:r w:rsidRPr="005E55C8">
              <w:rPr>
                <w:rFonts w:ascii="Times New Roman" w:hAnsi="Times New Roman" w:cs="Times New Roman"/>
                <w:bCs/>
                <w:color w:val="auto"/>
                <w:sz w:val="26"/>
                <w:szCs w:val="26"/>
              </w:rPr>
              <w:t>xã, phường</w:t>
            </w:r>
            <w:r w:rsidRPr="005E55C8">
              <w:rPr>
                <w:rFonts w:ascii="Times New Roman" w:hAnsi="Times New Roman" w:cs="Times New Roman"/>
                <w:bCs/>
                <w:color w:val="auto"/>
                <w:sz w:val="26"/>
                <w:szCs w:val="26"/>
                <w:lang w:val="vi-VN"/>
              </w:rPr>
              <w:t xml:space="preserve"> có tỷ lệ số bổ sung từ </w:t>
            </w:r>
            <w:r w:rsidRPr="005E55C8">
              <w:rPr>
                <w:rFonts w:ascii="Times New Roman" w:hAnsi="Times New Roman" w:cs="Times New Roman"/>
                <w:bCs/>
                <w:color w:val="auto"/>
                <w:sz w:val="26"/>
                <w:szCs w:val="26"/>
              </w:rPr>
              <w:t>7</w:t>
            </w:r>
            <w:r w:rsidRPr="005E55C8">
              <w:rPr>
                <w:rFonts w:ascii="Times New Roman" w:hAnsi="Times New Roman" w:cs="Times New Roman"/>
                <w:bCs/>
                <w:color w:val="auto"/>
                <w:sz w:val="26"/>
                <w:szCs w:val="26"/>
                <w:lang w:val="vi-VN"/>
              </w:rPr>
              <w:t xml:space="preserve">0% </w:t>
            </w:r>
            <w:r w:rsidRPr="005E55C8">
              <w:rPr>
                <w:rFonts w:ascii="Times New Roman" w:hAnsi="Times New Roman" w:cs="Times New Roman"/>
                <w:bCs/>
                <w:color w:val="auto"/>
                <w:sz w:val="26"/>
                <w:szCs w:val="26"/>
              </w:rPr>
              <w:t>đến dưới 80%</w:t>
            </w:r>
            <w:r w:rsidRPr="005E55C8">
              <w:rPr>
                <w:rFonts w:ascii="Times New Roman" w:hAnsi="Times New Roman" w:cs="Times New Roman"/>
                <w:bCs/>
                <w:color w:val="auto"/>
                <w:sz w:val="26"/>
                <w:szCs w:val="26"/>
                <w:lang w:val="vi-VN"/>
              </w:rPr>
              <w:t xml:space="preserve">: </w:t>
            </w:r>
            <w:r w:rsidRPr="005E55C8">
              <w:rPr>
                <w:rFonts w:ascii="Times New Roman" w:eastAsia="Times New Roman" w:hAnsi="Times New Roman" w:cs="Times New Roman"/>
                <w:color w:val="auto"/>
                <w:sz w:val="26"/>
                <w:szCs w:val="26"/>
              </w:rPr>
              <w:t>H</w:t>
            </w:r>
            <w:r w:rsidRPr="005E55C8">
              <w:rPr>
                <w:rFonts w:ascii="Times New Roman" w:eastAsia="Times New Roman" w:hAnsi="Times New Roman" w:cs="Times New Roman"/>
                <w:color w:val="auto"/>
                <w:sz w:val="26"/>
                <w:szCs w:val="26"/>
                <w:vertAlign w:val="subscript"/>
              </w:rPr>
              <w:t xml:space="preserve">cđns </w:t>
            </w:r>
            <w:r w:rsidRPr="005E55C8">
              <w:rPr>
                <w:rFonts w:ascii="Times New Roman" w:eastAsia="Times New Roman" w:hAnsi="Times New Roman" w:cs="Times New Roman"/>
                <w:color w:val="auto"/>
                <w:sz w:val="26"/>
                <w:szCs w:val="26"/>
              </w:rPr>
              <w:t>= 120 điểm.</w:t>
            </w:r>
          </w:p>
          <w:p w14:paraId="49284D7F" w14:textId="77777777" w:rsidR="003C5D44" w:rsidRPr="005E55C8" w:rsidRDefault="003C5D44" w:rsidP="00F33363">
            <w:pPr>
              <w:spacing w:line="276" w:lineRule="auto"/>
              <w:jc w:val="both"/>
              <w:rPr>
                <w:rFonts w:ascii="Times New Roman" w:hAnsi="Times New Roman" w:cs="Times New Roman"/>
                <w:bCs/>
                <w:color w:val="auto"/>
                <w:sz w:val="26"/>
                <w:szCs w:val="26"/>
                <w:lang w:val="vi-VN"/>
              </w:rPr>
            </w:pPr>
            <w:r w:rsidRPr="005E55C8">
              <w:rPr>
                <w:rFonts w:ascii="Times New Roman" w:hAnsi="Times New Roman" w:cs="Times New Roman"/>
                <w:bCs/>
                <w:color w:val="auto"/>
                <w:sz w:val="26"/>
                <w:szCs w:val="26"/>
                <w:lang w:val="vi-VN"/>
              </w:rPr>
              <w:t xml:space="preserve">- Các </w:t>
            </w:r>
            <w:r w:rsidRPr="005E55C8">
              <w:rPr>
                <w:rFonts w:ascii="Times New Roman" w:hAnsi="Times New Roman" w:cs="Times New Roman"/>
                <w:bCs/>
                <w:color w:val="auto"/>
                <w:sz w:val="26"/>
                <w:szCs w:val="26"/>
              </w:rPr>
              <w:t>xã, phường</w:t>
            </w:r>
            <w:r w:rsidRPr="005E55C8">
              <w:rPr>
                <w:rFonts w:ascii="Times New Roman" w:hAnsi="Times New Roman" w:cs="Times New Roman"/>
                <w:bCs/>
                <w:color w:val="auto"/>
                <w:sz w:val="26"/>
                <w:szCs w:val="26"/>
                <w:lang w:val="vi-VN"/>
              </w:rPr>
              <w:t xml:space="preserve"> có tỷ lệ số bổ sung từ </w:t>
            </w:r>
            <w:r w:rsidRPr="005E55C8">
              <w:rPr>
                <w:rFonts w:ascii="Times New Roman" w:hAnsi="Times New Roman" w:cs="Times New Roman"/>
                <w:bCs/>
                <w:color w:val="auto"/>
                <w:sz w:val="26"/>
                <w:szCs w:val="26"/>
              </w:rPr>
              <w:t>6</w:t>
            </w:r>
            <w:r w:rsidRPr="005E55C8">
              <w:rPr>
                <w:rFonts w:ascii="Times New Roman" w:hAnsi="Times New Roman" w:cs="Times New Roman"/>
                <w:bCs/>
                <w:color w:val="auto"/>
                <w:sz w:val="26"/>
                <w:szCs w:val="26"/>
                <w:lang w:val="vi-VN"/>
              </w:rPr>
              <w:t xml:space="preserve">0% đến dưới </w:t>
            </w:r>
            <w:r w:rsidRPr="005E55C8">
              <w:rPr>
                <w:rFonts w:ascii="Times New Roman" w:hAnsi="Times New Roman" w:cs="Times New Roman"/>
                <w:bCs/>
                <w:color w:val="auto"/>
                <w:sz w:val="26"/>
                <w:szCs w:val="26"/>
              </w:rPr>
              <w:t>7</w:t>
            </w:r>
            <w:r w:rsidRPr="005E55C8">
              <w:rPr>
                <w:rFonts w:ascii="Times New Roman" w:hAnsi="Times New Roman" w:cs="Times New Roman"/>
                <w:bCs/>
                <w:color w:val="auto"/>
                <w:sz w:val="26"/>
                <w:szCs w:val="26"/>
                <w:lang w:val="vi-VN"/>
              </w:rPr>
              <w:t xml:space="preserve">0%: </w:t>
            </w:r>
            <w:r w:rsidRPr="005E55C8">
              <w:rPr>
                <w:rFonts w:ascii="Times New Roman" w:eastAsia="Times New Roman" w:hAnsi="Times New Roman" w:cs="Times New Roman"/>
                <w:color w:val="auto"/>
                <w:sz w:val="26"/>
                <w:szCs w:val="26"/>
              </w:rPr>
              <w:t>H</w:t>
            </w:r>
            <w:r w:rsidRPr="005E55C8">
              <w:rPr>
                <w:rFonts w:ascii="Times New Roman" w:eastAsia="Times New Roman" w:hAnsi="Times New Roman" w:cs="Times New Roman"/>
                <w:color w:val="auto"/>
                <w:sz w:val="26"/>
                <w:szCs w:val="26"/>
                <w:vertAlign w:val="subscript"/>
              </w:rPr>
              <w:t xml:space="preserve">cđns </w:t>
            </w:r>
            <w:r w:rsidRPr="005E55C8">
              <w:rPr>
                <w:rFonts w:ascii="Times New Roman" w:eastAsia="Times New Roman" w:hAnsi="Times New Roman" w:cs="Times New Roman"/>
                <w:color w:val="auto"/>
                <w:sz w:val="26"/>
                <w:szCs w:val="26"/>
              </w:rPr>
              <w:t>= 100 điểm.</w:t>
            </w:r>
          </w:p>
          <w:p w14:paraId="2A31D07D" w14:textId="77777777" w:rsidR="003C5D44" w:rsidRPr="005E55C8" w:rsidRDefault="003C5D44" w:rsidP="00F33363">
            <w:pPr>
              <w:spacing w:line="276" w:lineRule="auto"/>
              <w:jc w:val="both"/>
              <w:rPr>
                <w:rFonts w:ascii="Times New Roman" w:hAnsi="Times New Roman" w:cs="Times New Roman"/>
                <w:bCs/>
                <w:color w:val="auto"/>
                <w:spacing w:val="-4"/>
                <w:sz w:val="26"/>
                <w:szCs w:val="26"/>
                <w:lang w:val="vi-VN"/>
              </w:rPr>
            </w:pPr>
            <w:r w:rsidRPr="005E55C8">
              <w:rPr>
                <w:rFonts w:ascii="Times New Roman" w:hAnsi="Times New Roman" w:cs="Times New Roman"/>
                <w:bCs/>
                <w:color w:val="auto"/>
                <w:spacing w:val="-4"/>
                <w:sz w:val="26"/>
                <w:szCs w:val="26"/>
                <w:lang w:val="vi-VN"/>
              </w:rPr>
              <w:t xml:space="preserve">- Các </w:t>
            </w:r>
            <w:r w:rsidRPr="005E55C8">
              <w:rPr>
                <w:rFonts w:ascii="Times New Roman" w:hAnsi="Times New Roman" w:cs="Times New Roman"/>
                <w:bCs/>
                <w:color w:val="auto"/>
                <w:sz w:val="26"/>
                <w:szCs w:val="26"/>
              </w:rPr>
              <w:t>xã, phường</w:t>
            </w:r>
            <w:r w:rsidRPr="005E55C8">
              <w:rPr>
                <w:rFonts w:ascii="Times New Roman" w:hAnsi="Times New Roman" w:cs="Times New Roman"/>
                <w:bCs/>
                <w:color w:val="auto"/>
                <w:sz w:val="26"/>
                <w:szCs w:val="26"/>
                <w:lang w:val="vi-VN"/>
              </w:rPr>
              <w:t xml:space="preserve"> </w:t>
            </w:r>
            <w:r w:rsidRPr="005E55C8">
              <w:rPr>
                <w:rFonts w:ascii="Times New Roman" w:hAnsi="Times New Roman" w:cs="Times New Roman"/>
                <w:bCs/>
                <w:color w:val="auto"/>
                <w:spacing w:val="-4"/>
                <w:sz w:val="26"/>
                <w:szCs w:val="26"/>
                <w:lang w:val="vi-VN"/>
              </w:rPr>
              <w:t xml:space="preserve">có tỷ lệ số bổ sung dưới </w:t>
            </w:r>
            <w:r w:rsidRPr="005E55C8">
              <w:rPr>
                <w:rFonts w:ascii="Times New Roman" w:hAnsi="Times New Roman" w:cs="Times New Roman"/>
                <w:bCs/>
                <w:color w:val="auto"/>
                <w:spacing w:val="-4"/>
                <w:sz w:val="26"/>
                <w:szCs w:val="26"/>
              </w:rPr>
              <w:t>6</w:t>
            </w:r>
            <w:r w:rsidRPr="005E55C8">
              <w:rPr>
                <w:rFonts w:ascii="Times New Roman" w:hAnsi="Times New Roman" w:cs="Times New Roman"/>
                <w:bCs/>
                <w:color w:val="auto"/>
                <w:spacing w:val="-4"/>
                <w:sz w:val="26"/>
                <w:szCs w:val="26"/>
                <w:lang w:val="vi-VN"/>
              </w:rPr>
              <w:t xml:space="preserve">0%: </w:t>
            </w:r>
            <w:r w:rsidRPr="005E55C8">
              <w:rPr>
                <w:rFonts w:ascii="Times New Roman" w:eastAsia="Times New Roman" w:hAnsi="Times New Roman" w:cs="Times New Roman"/>
                <w:color w:val="auto"/>
                <w:sz w:val="26"/>
                <w:szCs w:val="26"/>
              </w:rPr>
              <w:t>H</w:t>
            </w:r>
            <w:r w:rsidRPr="005E55C8">
              <w:rPr>
                <w:rFonts w:ascii="Times New Roman" w:eastAsia="Times New Roman" w:hAnsi="Times New Roman" w:cs="Times New Roman"/>
                <w:color w:val="auto"/>
                <w:sz w:val="26"/>
                <w:szCs w:val="26"/>
                <w:vertAlign w:val="subscript"/>
              </w:rPr>
              <w:t xml:space="preserve">cđns </w:t>
            </w:r>
            <w:r w:rsidRPr="005E55C8">
              <w:rPr>
                <w:rFonts w:ascii="Times New Roman" w:eastAsia="Times New Roman" w:hAnsi="Times New Roman" w:cs="Times New Roman"/>
                <w:color w:val="auto"/>
                <w:sz w:val="26"/>
                <w:szCs w:val="26"/>
              </w:rPr>
              <w:t>= 50 điểm.</w:t>
            </w:r>
          </w:p>
          <w:p w14:paraId="74481970" w14:textId="77777777" w:rsidR="003C5D44" w:rsidRPr="005E55C8" w:rsidRDefault="003C5D44" w:rsidP="00F33363">
            <w:pPr>
              <w:shd w:val="clear" w:color="auto" w:fill="FFFFFF"/>
              <w:spacing w:line="276" w:lineRule="auto"/>
              <w:jc w:val="both"/>
              <w:rPr>
                <w:rFonts w:ascii="Times New Roman" w:eastAsia="Times New Roman" w:hAnsi="Times New Roman" w:cs="Times New Roman"/>
                <w:b/>
                <w:color w:val="auto"/>
                <w:sz w:val="26"/>
                <w:szCs w:val="26"/>
              </w:rPr>
            </w:pPr>
          </w:p>
        </w:tc>
        <w:tc>
          <w:tcPr>
            <w:tcW w:w="7371" w:type="dxa"/>
            <w:tcBorders>
              <w:top w:val="single" w:sz="4" w:space="0" w:color="000000"/>
              <w:left w:val="single" w:sz="4" w:space="0" w:color="000000"/>
              <w:bottom w:val="single" w:sz="4" w:space="0" w:color="000000"/>
              <w:right w:val="single" w:sz="4" w:space="0" w:color="000000"/>
            </w:tcBorders>
          </w:tcPr>
          <w:p w14:paraId="7AE0016C" w14:textId="06DBE4C6" w:rsidR="003C5D44" w:rsidRPr="005E55C8" w:rsidRDefault="003C5D44"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b/>
                <w:color w:val="auto"/>
                <w:sz w:val="26"/>
                <w:szCs w:val="26"/>
              </w:rPr>
              <w:t>Cơ sở đề xuất</w:t>
            </w:r>
            <w:r w:rsidRPr="005E55C8">
              <w:rPr>
                <w:rFonts w:ascii="Times New Roman" w:hAnsi="Times New Roman" w:cs="Times New Roman"/>
                <w:color w:val="auto"/>
                <w:sz w:val="26"/>
                <w:szCs w:val="26"/>
              </w:rPr>
              <w:t>: Áp dụng tiêu chí theo điểm b Khoản 1 Điều 4 Quyết định số 37/2026/QĐ-TTg ngày 14/7/2026 của Thủ tướng Chính phủ</w:t>
            </w:r>
            <w:r w:rsidR="00124BEE" w:rsidRPr="005E55C8">
              <w:rPr>
                <w:rFonts w:ascii="Times New Roman" w:hAnsi="Times New Roman" w:cs="Times New Roman"/>
                <w:color w:val="auto"/>
                <w:sz w:val="26"/>
                <w:szCs w:val="26"/>
              </w:rPr>
              <w:t>; đồng thời chia mức tỷ lệ phù hợp với thực tế 129 xã</w:t>
            </w:r>
            <w:r w:rsidR="00456E2F">
              <w:rPr>
                <w:rFonts w:ascii="Times New Roman" w:hAnsi="Times New Roman" w:cs="Times New Roman"/>
                <w:color w:val="auto"/>
                <w:sz w:val="26"/>
                <w:szCs w:val="26"/>
              </w:rPr>
              <w:t>,</w:t>
            </w:r>
            <w:r w:rsidR="00124BEE" w:rsidRPr="005E55C8">
              <w:rPr>
                <w:rFonts w:ascii="Times New Roman" w:hAnsi="Times New Roman" w:cs="Times New Roman"/>
                <w:color w:val="auto"/>
                <w:sz w:val="26"/>
                <w:szCs w:val="26"/>
              </w:rPr>
              <w:t xml:space="preserve"> phường của tỉnh; bảo đảm nguyên tắc phân bổ tại khoản 3 Điều 3 dự thảo Quy định này (ưu tiên xã</w:t>
            </w:r>
            <w:r w:rsidR="00CB12CA" w:rsidRPr="005E55C8">
              <w:rPr>
                <w:rFonts w:ascii="Times New Roman" w:hAnsi="Times New Roman" w:cs="Times New Roman"/>
                <w:color w:val="auto"/>
                <w:sz w:val="26"/>
                <w:szCs w:val="26"/>
              </w:rPr>
              <w:t>,</w:t>
            </w:r>
            <w:r w:rsidR="00124BEE" w:rsidRPr="005E55C8">
              <w:rPr>
                <w:rFonts w:ascii="Times New Roman" w:hAnsi="Times New Roman" w:cs="Times New Roman"/>
                <w:color w:val="auto"/>
                <w:sz w:val="26"/>
                <w:szCs w:val="26"/>
              </w:rPr>
              <w:t xml:space="preserve"> phường khó khăn về </w:t>
            </w:r>
            <w:r w:rsidR="00CB12CA" w:rsidRPr="005E55C8">
              <w:rPr>
                <w:rFonts w:ascii="Times New Roman" w:hAnsi="Times New Roman" w:cs="Times New Roman"/>
                <w:color w:val="auto"/>
                <w:sz w:val="26"/>
                <w:szCs w:val="26"/>
              </w:rPr>
              <w:t xml:space="preserve">nguồn </w:t>
            </w:r>
            <w:r w:rsidR="00124BEE" w:rsidRPr="005E55C8">
              <w:rPr>
                <w:rFonts w:ascii="Times New Roman" w:hAnsi="Times New Roman" w:cs="Times New Roman"/>
                <w:color w:val="auto"/>
                <w:sz w:val="26"/>
                <w:szCs w:val="26"/>
              </w:rPr>
              <w:t>ngân sách).</w:t>
            </w:r>
            <w:r w:rsidR="00CB12CA" w:rsidRPr="005E55C8">
              <w:rPr>
                <w:rFonts w:ascii="Times New Roman" w:hAnsi="Times New Roman" w:cs="Times New Roman"/>
                <w:color w:val="auto"/>
                <w:sz w:val="26"/>
                <w:szCs w:val="26"/>
              </w:rPr>
              <w:t xml:space="preserve"> Cụ thể:</w:t>
            </w:r>
          </w:p>
          <w:p w14:paraId="2CB8D14A" w14:textId="3A945218" w:rsidR="00124BEE" w:rsidRPr="005E55C8" w:rsidRDefault="00124BEE" w:rsidP="00F33363">
            <w:pPr>
              <w:spacing w:line="276" w:lineRule="auto"/>
              <w:jc w:val="both"/>
              <w:rPr>
                <w:rFonts w:ascii="Times New Roman" w:hAnsi="Times New Roman" w:cs="Times New Roman"/>
                <w:bCs/>
                <w:color w:val="auto"/>
                <w:sz w:val="26"/>
                <w:szCs w:val="26"/>
              </w:rPr>
            </w:pPr>
            <w:r w:rsidRPr="005E55C8">
              <w:rPr>
                <w:rFonts w:ascii="Times New Roman" w:hAnsi="Times New Roman" w:cs="Times New Roman"/>
                <w:bCs/>
                <w:color w:val="auto"/>
                <w:sz w:val="26"/>
                <w:szCs w:val="26"/>
                <w:lang w:val="vi-VN"/>
              </w:rPr>
              <w:t xml:space="preserve">- </w:t>
            </w:r>
            <w:r w:rsidRPr="005E55C8">
              <w:rPr>
                <w:rFonts w:ascii="Times New Roman" w:hAnsi="Times New Roman" w:cs="Times New Roman"/>
                <w:b/>
                <w:bCs/>
                <w:color w:val="auto"/>
                <w:sz w:val="26"/>
                <w:szCs w:val="26"/>
              </w:rPr>
              <w:t>42</w:t>
            </w:r>
            <w:r w:rsidRPr="005E55C8">
              <w:rPr>
                <w:rFonts w:ascii="Times New Roman" w:hAnsi="Times New Roman" w:cs="Times New Roman"/>
                <w:bCs/>
                <w:color w:val="auto"/>
                <w:sz w:val="26"/>
                <w:szCs w:val="26"/>
                <w:lang w:val="vi-VN"/>
              </w:rPr>
              <w:t xml:space="preserve"> địa phương có tỷ lệ số bổ sung cân đối từ ngân sách cấp trên/tổng chi cân đối ngân sách địa phương từ 80% trở lên: </w:t>
            </w:r>
            <w:r w:rsidRPr="005E55C8">
              <w:rPr>
                <w:rFonts w:ascii="Times New Roman" w:hAnsi="Times New Roman" w:cs="Times New Roman"/>
                <w:bCs/>
                <w:color w:val="auto"/>
                <w:sz w:val="26"/>
                <w:szCs w:val="26"/>
              </w:rPr>
              <w:t>150 điểm</w:t>
            </w:r>
          </w:p>
          <w:p w14:paraId="4941BE54" w14:textId="34E1BF7F" w:rsidR="00124BEE" w:rsidRPr="005E55C8" w:rsidRDefault="00124BEE" w:rsidP="00F33363">
            <w:pPr>
              <w:spacing w:line="276" w:lineRule="auto"/>
              <w:jc w:val="both"/>
              <w:rPr>
                <w:rFonts w:ascii="Times New Roman" w:hAnsi="Times New Roman" w:cs="Times New Roman"/>
                <w:bCs/>
                <w:color w:val="auto"/>
                <w:sz w:val="26"/>
                <w:szCs w:val="26"/>
              </w:rPr>
            </w:pPr>
            <w:r w:rsidRPr="005E55C8">
              <w:rPr>
                <w:rFonts w:ascii="Times New Roman" w:hAnsi="Times New Roman" w:cs="Times New Roman"/>
                <w:bCs/>
                <w:color w:val="auto"/>
                <w:sz w:val="26"/>
                <w:szCs w:val="26"/>
                <w:lang w:val="vi-VN"/>
              </w:rPr>
              <w:t xml:space="preserve">- </w:t>
            </w:r>
            <w:r w:rsidRPr="005E55C8">
              <w:rPr>
                <w:rFonts w:ascii="Times New Roman" w:hAnsi="Times New Roman" w:cs="Times New Roman"/>
                <w:b/>
                <w:bCs/>
                <w:color w:val="auto"/>
                <w:sz w:val="26"/>
                <w:szCs w:val="26"/>
              </w:rPr>
              <w:t>28</w:t>
            </w:r>
            <w:r w:rsidRPr="005E55C8">
              <w:rPr>
                <w:rFonts w:ascii="Times New Roman" w:hAnsi="Times New Roman" w:cs="Times New Roman"/>
                <w:bCs/>
                <w:color w:val="auto"/>
                <w:sz w:val="26"/>
                <w:szCs w:val="26"/>
                <w:lang w:val="vi-VN"/>
              </w:rPr>
              <w:t xml:space="preserve"> địa phương có tỷ lệ số bổ sung cân đối từ ngân sách cấp trên/tổng chi cân đối ngân sách địa phương từ 70% đến dưới 80%: 120 </w:t>
            </w:r>
            <w:r w:rsidRPr="005E55C8">
              <w:rPr>
                <w:rFonts w:ascii="Times New Roman" w:hAnsi="Times New Roman" w:cs="Times New Roman"/>
                <w:bCs/>
                <w:color w:val="auto"/>
                <w:sz w:val="26"/>
                <w:szCs w:val="26"/>
              </w:rPr>
              <w:t>điểm</w:t>
            </w:r>
          </w:p>
          <w:p w14:paraId="7A2F6A10" w14:textId="07D1A276" w:rsidR="00124BEE" w:rsidRPr="005E55C8" w:rsidRDefault="00124BEE" w:rsidP="00F33363">
            <w:pPr>
              <w:spacing w:line="276" w:lineRule="auto"/>
              <w:jc w:val="both"/>
              <w:rPr>
                <w:rFonts w:ascii="Times New Roman" w:hAnsi="Times New Roman" w:cs="Times New Roman"/>
                <w:bCs/>
                <w:color w:val="auto"/>
                <w:sz w:val="26"/>
                <w:szCs w:val="26"/>
                <w:lang w:val="vi-VN"/>
              </w:rPr>
            </w:pPr>
            <w:r w:rsidRPr="005E55C8">
              <w:rPr>
                <w:rFonts w:ascii="Times New Roman" w:hAnsi="Times New Roman" w:cs="Times New Roman"/>
                <w:bCs/>
                <w:color w:val="auto"/>
                <w:sz w:val="26"/>
                <w:szCs w:val="26"/>
                <w:lang w:val="vi-VN"/>
              </w:rPr>
              <w:t xml:space="preserve">- </w:t>
            </w:r>
            <w:r w:rsidRPr="005E55C8">
              <w:rPr>
                <w:rFonts w:ascii="Times New Roman" w:hAnsi="Times New Roman" w:cs="Times New Roman"/>
                <w:b/>
                <w:bCs/>
                <w:color w:val="auto"/>
                <w:sz w:val="26"/>
                <w:szCs w:val="26"/>
              </w:rPr>
              <w:t>26</w:t>
            </w:r>
            <w:r w:rsidRPr="005E55C8">
              <w:rPr>
                <w:rFonts w:ascii="Times New Roman" w:hAnsi="Times New Roman" w:cs="Times New Roman"/>
                <w:b/>
                <w:bCs/>
                <w:color w:val="auto"/>
                <w:sz w:val="26"/>
                <w:szCs w:val="26"/>
                <w:lang w:val="vi-VN"/>
              </w:rPr>
              <w:t xml:space="preserve"> </w:t>
            </w:r>
            <w:r w:rsidRPr="005E55C8">
              <w:rPr>
                <w:rFonts w:ascii="Times New Roman" w:hAnsi="Times New Roman" w:cs="Times New Roman"/>
                <w:bCs/>
                <w:color w:val="auto"/>
                <w:sz w:val="26"/>
                <w:szCs w:val="26"/>
                <w:lang w:val="vi-VN"/>
              </w:rPr>
              <w:t>địa phương có tỷ lệ số bổ sung cân đối từ ngân sách cấp trên/tổng chi cân đối ngân sách địa phương từ 60% đến dưới 70%: 100 điểm</w:t>
            </w:r>
          </w:p>
          <w:p w14:paraId="0BEC3067" w14:textId="77777777" w:rsidR="00124BEE" w:rsidRPr="005E55C8" w:rsidRDefault="00124BEE" w:rsidP="00F33363">
            <w:pPr>
              <w:shd w:val="clear" w:color="auto" w:fill="FFFFFF"/>
              <w:spacing w:line="276" w:lineRule="auto"/>
              <w:jc w:val="both"/>
              <w:rPr>
                <w:rFonts w:ascii="Times New Roman" w:hAnsi="Times New Roman" w:cs="Times New Roman"/>
                <w:bCs/>
                <w:color w:val="auto"/>
                <w:spacing w:val="-4"/>
                <w:sz w:val="26"/>
                <w:szCs w:val="26"/>
              </w:rPr>
            </w:pPr>
            <w:r w:rsidRPr="005E55C8">
              <w:rPr>
                <w:rFonts w:ascii="Times New Roman" w:hAnsi="Times New Roman" w:cs="Times New Roman"/>
                <w:b/>
                <w:bCs/>
                <w:color w:val="auto"/>
                <w:spacing w:val="-4"/>
                <w:sz w:val="26"/>
                <w:szCs w:val="26"/>
                <w:lang w:val="vi-VN"/>
              </w:rPr>
              <w:t xml:space="preserve">- </w:t>
            </w:r>
            <w:r w:rsidRPr="005E55C8">
              <w:rPr>
                <w:rFonts w:ascii="Times New Roman" w:hAnsi="Times New Roman" w:cs="Times New Roman"/>
                <w:b/>
                <w:bCs/>
                <w:color w:val="auto"/>
                <w:spacing w:val="-4"/>
                <w:sz w:val="26"/>
                <w:szCs w:val="26"/>
              </w:rPr>
              <w:t>33</w:t>
            </w:r>
            <w:r w:rsidRPr="005E55C8">
              <w:rPr>
                <w:rFonts w:ascii="Times New Roman" w:hAnsi="Times New Roman" w:cs="Times New Roman"/>
                <w:b/>
                <w:bCs/>
                <w:color w:val="auto"/>
                <w:spacing w:val="-4"/>
                <w:sz w:val="26"/>
                <w:szCs w:val="26"/>
                <w:lang w:val="vi-VN"/>
              </w:rPr>
              <w:t xml:space="preserve"> </w:t>
            </w:r>
            <w:r w:rsidRPr="005E55C8">
              <w:rPr>
                <w:rFonts w:ascii="Times New Roman" w:hAnsi="Times New Roman" w:cs="Times New Roman"/>
                <w:bCs/>
                <w:color w:val="auto"/>
                <w:spacing w:val="-4"/>
                <w:sz w:val="26"/>
                <w:szCs w:val="26"/>
                <w:lang w:val="vi-VN"/>
              </w:rPr>
              <w:t>địa phương có tỷ lệ số bổ sung cân đối từ ngân sách cấp trên/tổng chi cân đối ngân sách địa phương dưới 60%: 50</w:t>
            </w:r>
            <w:r w:rsidRPr="005E55C8">
              <w:rPr>
                <w:rFonts w:ascii="Times New Roman" w:hAnsi="Times New Roman" w:cs="Times New Roman"/>
                <w:bCs/>
                <w:color w:val="auto"/>
                <w:spacing w:val="-4"/>
                <w:sz w:val="26"/>
                <w:szCs w:val="26"/>
              </w:rPr>
              <w:t xml:space="preserve"> điểm.</w:t>
            </w:r>
          </w:p>
          <w:p w14:paraId="0D04E35D" w14:textId="090F3083" w:rsidR="00CB12CA" w:rsidRPr="005E55C8" w:rsidRDefault="00CB12CA" w:rsidP="00F33363">
            <w:pPr>
              <w:shd w:val="clear" w:color="auto" w:fill="FFFFFF"/>
              <w:spacing w:line="276" w:lineRule="auto"/>
              <w:jc w:val="both"/>
              <w:rPr>
                <w:rFonts w:ascii="Times New Roman" w:eastAsia="Times New Roman" w:hAnsi="Times New Roman" w:cs="Times New Roman"/>
                <w:i/>
                <w:color w:val="auto"/>
                <w:sz w:val="26"/>
                <w:szCs w:val="26"/>
              </w:rPr>
            </w:pPr>
            <w:r w:rsidRPr="005E55C8">
              <w:rPr>
                <w:rFonts w:ascii="Times New Roman" w:hAnsi="Times New Roman" w:cs="Times New Roman"/>
                <w:bCs/>
                <w:i/>
                <w:color w:val="auto"/>
                <w:spacing w:val="-4"/>
                <w:sz w:val="26"/>
                <w:szCs w:val="26"/>
              </w:rPr>
              <w:t>(Chi tiết tại Biểu thuyết minh số liệu kèm theo;</w:t>
            </w:r>
            <w:r w:rsidRPr="005E55C8">
              <w:rPr>
                <w:rFonts w:ascii="Times New Roman" w:eastAsia="Times New Roman" w:hAnsi="Times New Roman" w:cs="Times New Roman"/>
                <w:i/>
                <w:color w:val="auto"/>
                <w:sz w:val="26"/>
                <w:szCs w:val="26"/>
              </w:rPr>
              <w:t xml:space="preserve"> Số liệu về </w:t>
            </w:r>
            <w:r w:rsidRPr="005E55C8">
              <w:rPr>
                <w:rFonts w:ascii="Times New Roman" w:hAnsi="Times New Roman" w:cs="Times New Roman"/>
                <w:bCs/>
                <w:i/>
                <w:color w:val="auto"/>
                <w:sz w:val="26"/>
                <w:szCs w:val="26"/>
                <w:lang w:val="vi-VN"/>
              </w:rPr>
              <w:t xml:space="preserve">tỷ lệ số bổ sung cân đối từ cấp trên/tổng chi cân đối ngân sách địa phương </w:t>
            </w:r>
            <w:r w:rsidRPr="005E55C8">
              <w:rPr>
                <w:rFonts w:ascii="Times New Roman" w:hAnsi="Times New Roman" w:cs="Times New Roman"/>
                <w:bCs/>
                <w:i/>
                <w:color w:val="auto"/>
                <w:sz w:val="26"/>
                <w:szCs w:val="26"/>
              </w:rPr>
              <w:t>của các xã</w:t>
            </w:r>
            <w:r w:rsidR="00456E2F">
              <w:rPr>
                <w:rFonts w:ascii="Times New Roman" w:hAnsi="Times New Roman" w:cs="Times New Roman"/>
                <w:bCs/>
                <w:i/>
                <w:color w:val="auto"/>
                <w:sz w:val="26"/>
                <w:szCs w:val="26"/>
              </w:rPr>
              <w:t>,</w:t>
            </w:r>
            <w:r w:rsidRPr="005E55C8">
              <w:rPr>
                <w:rFonts w:ascii="Times New Roman" w:hAnsi="Times New Roman" w:cs="Times New Roman"/>
                <w:bCs/>
                <w:i/>
                <w:color w:val="auto"/>
                <w:sz w:val="26"/>
                <w:szCs w:val="26"/>
              </w:rPr>
              <w:t xml:space="preserve"> phường </w:t>
            </w:r>
            <w:r w:rsidRPr="005E55C8">
              <w:rPr>
                <w:rFonts w:ascii="Times New Roman" w:hAnsi="Times New Roman" w:cs="Times New Roman"/>
                <w:bCs/>
                <w:i/>
                <w:color w:val="auto"/>
                <w:sz w:val="26"/>
                <w:szCs w:val="26"/>
                <w:lang w:val="vi-VN"/>
              </w:rPr>
              <w:t>được xác định theo dự toán thu, chi ngân sách nhà nước năm 2026</w:t>
            </w:r>
            <w:r w:rsidRPr="005E55C8">
              <w:rPr>
                <w:rFonts w:ascii="Times New Roman" w:hAnsi="Times New Roman" w:cs="Times New Roman"/>
                <w:bCs/>
                <w:i/>
                <w:color w:val="auto"/>
                <w:sz w:val="26"/>
                <w:szCs w:val="26"/>
              </w:rPr>
              <w:t xml:space="preserve"> theo Nghị quyết số 49/NQ-HĐND ngày 09/12/2025 </w:t>
            </w:r>
            <w:r w:rsidRPr="005E55C8">
              <w:rPr>
                <w:rFonts w:ascii="Times New Roman" w:hAnsi="Times New Roman" w:cs="Times New Roman"/>
                <w:bCs/>
                <w:i/>
                <w:color w:val="auto"/>
                <w:sz w:val="26"/>
                <w:szCs w:val="26"/>
              </w:rPr>
              <w:lastRenderedPageBreak/>
              <w:t>của Hội đồng nhân dân tỉnh Ninh Bình về việc Quyết định phân bổ dự toán ngân sách địa phương tỉnh Ninh Bình năm 2026).</w:t>
            </w:r>
          </w:p>
        </w:tc>
      </w:tr>
      <w:tr w:rsidR="00452073" w:rsidRPr="005E55C8" w14:paraId="30313693"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3F95DCB6" w14:textId="20785572" w:rsidR="002C30EB"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4.3</w:t>
            </w:r>
          </w:p>
        </w:tc>
        <w:tc>
          <w:tcPr>
            <w:tcW w:w="6237" w:type="dxa"/>
            <w:tcBorders>
              <w:top w:val="single" w:sz="4" w:space="0" w:color="000000"/>
              <w:left w:val="single" w:sz="4" w:space="0" w:color="000000"/>
              <w:bottom w:val="single" w:sz="4" w:space="0" w:color="000000"/>
              <w:right w:val="single" w:sz="4" w:space="0" w:color="000000"/>
            </w:tcBorders>
          </w:tcPr>
          <w:p w14:paraId="72943051" w14:textId="77777777" w:rsidR="00611A08" w:rsidRPr="005E55C8" w:rsidRDefault="00611A08" w:rsidP="00F33363">
            <w:pPr>
              <w:shd w:val="clear" w:color="auto" w:fill="FFFFFF"/>
              <w:spacing w:line="276" w:lineRule="auto"/>
              <w:jc w:val="both"/>
              <w:rPr>
                <w:rFonts w:ascii="Times New Roman" w:eastAsia="Times New Roman" w:hAnsi="Times New Roman" w:cs="Times New Roman"/>
                <w:b/>
                <w:color w:val="auto"/>
                <w:sz w:val="26"/>
                <w:szCs w:val="26"/>
              </w:rPr>
            </w:pPr>
            <w:r w:rsidRPr="005E55C8">
              <w:rPr>
                <w:rFonts w:ascii="Times New Roman" w:eastAsia="Times New Roman" w:hAnsi="Times New Roman" w:cs="Times New Roman"/>
                <w:b/>
                <w:color w:val="auto"/>
                <w:sz w:val="26"/>
                <w:szCs w:val="26"/>
              </w:rPr>
              <w:t>c) Tiêu chí 03: Theo quy mô dân số (H</w:t>
            </w:r>
            <w:r w:rsidRPr="005E55C8">
              <w:rPr>
                <w:rFonts w:ascii="Times New Roman" w:eastAsia="Times New Roman" w:hAnsi="Times New Roman" w:cs="Times New Roman"/>
                <w:b/>
                <w:color w:val="auto"/>
                <w:sz w:val="26"/>
                <w:szCs w:val="26"/>
                <w:vertAlign w:val="subscript"/>
              </w:rPr>
              <w:t>ds</w:t>
            </w:r>
            <w:r w:rsidRPr="005E55C8">
              <w:rPr>
                <w:rFonts w:ascii="Times New Roman" w:eastAsia="Times New Roman" w:hAnsi="Times New Roman" w:cs="Times New Roman"/>
                <w:b/>
                <w:color w:val="auto"/>
                <w:sz w:val="26"/>
                <w:szCs w:val="26"/>
              </w:rPr>
              <w:t>)</w:t>
            </w:r>
          </w:p>
          <w:p w14:paraId="3A0E81CC" w14:textId="77777777" w:rsidR="00611A08" w:rsidRPr="005E55C8" w:rsidRDefault="00611A08"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Căn cứ dân số của từng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hệ số điểm theo quy mô dân số được xác định như sau:</w:t>
            </w:r>
          </w:p>
          <w:p w14:paraId="59963803" w14:textId="347FFC21" w:rsidR="00611A08" w:rsidRPr="005E55C8" w:rsidRDefault="00611A08"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Từ 50.000 dân trở lên: H</w:t>
            </w:r>
            <w:r w:rsidRPr="005E55C8">
              <w:rPr>
                <w:rFonts w:ascii="Times New Roman" w:eastAsia="Times New Roman" w:hAnsi="Times New Roman" w:cs="Times New Roman"/>
                <w:color w:val="auto"/>
                <w:sz w:val="26"/>
                <w:szCs w:val="26"/>
                <w:vertAlign w:val="subscript"/>
              </w:rPr>
              <w:t>ds</w:t>
            </w:r>
            <w:r w:rsidRPr="005E55C8">
              <w:rPr>
                <w:rFonts w:ascii="Times New Roman" w:eastAsia="Times New Roman" w:hAnsi="Times New Roman" w:cs="Times New Roman"/>
                <w:color w:val="auto"/>
                <w:sz w:val="26"/>
                <w:szCs w:val="26"/>
              </w:rPr>
              <w:t xml:space="preserve"> = </w:t>
            </w:r>
            <w:r w:rsidRPr="005E55C8">
              <w:rPr>
                <w:rFonts w:ascii="Times New Roman" w:eastAsia="Times New Roman" w:hAnsi="Times New Roman" w:cs="Times New Roman"/>
                <w:color w:val="auto"/>
                <w:sz w:val="26"/>
                <w:szCs w:val="26"/>
                <w:lang w:val="vi-VN"/>
              </w:rPr>
              <w:t>20</w:t>
            </w:r>
            <w:r w:rsidRPr="005E55C8">
              <w:rPr>
                <w:rFonts w:ascii="Times New Roman" w:eastAsia="Times New Roman" w:hAnsi="Times New Roman" w:cs="Times New Roman"/>
                <w:color w:val="auto"/>
                <w:sz w:val="26"/>
                <w:szCs w:val="26"/>
              </w:rPr>
              <w:t>0 điểm.</w:t>
            </w:r>
          </w:p>
          <w:p w14:paraId="72EFC12D" w14:textId="2A7C4590" w:rsidR="00611A08" w:rsidRPr="005E55C8" w:rsidRDefault="00611A08"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Từ 30.000 dân đến dưới 50.000 dân: H</w:t>
            </w:r>
            <w:r w:rsidRPr="005E55C8">
              <w:rPr>
                <w:rFonts w:ascii="Times New Roman" w:eastAsia="Times New Roman" w:hAnsi="Times New Roman" w:cs="Times New Roman"/>
                <w:color w:val="auto"/>
                <w:sz w:val="26"/>
                <w:szCs w:val="26"/>
                <w:vertAlign w:val="subscript"/>
              </w:rPr>
              <w:t>ds</w:t>
            </w:r>
            <w:r w:rsidRPr="005E55C8">
              <w:rPr>
                <w:rFonts w:ascii="Times New Roman" w:eastAsia="Times New Roman" w:hAnsi="Times New Roman" w:cs="Times New Roman"/>
                <w:color w:val="auto"/>
                <w:sz w:val="26"/>
                <w:szCs w:val="26"/>
              </w:rPr>
              <w:t xml:space="preserve"> = </w:t>
            </w:r>
            <w:r w:rsidRPr="005E55C8">
              <w:rPr>
                <w:rFonts w:ascii="Times New Roman" w:eastAsia="Times New Roman" w:hAnsi="Times New Roman" w:cs="Times New Roman"/>
                <w:color w:val="auto"/>
                <w:sz w:val="26"/>
                <w:szCs w:val="26"/>
                <w:lang w:val="vi-VN"/>
              </w:rPr>
              <w:t>150</w:t>
            </w:r>
            <w:r w:rsidRPr="005E55C8">
              <w:rPr>
                <w:rFonts w:ascii="Times New Roman" w:eastAsia="Times New Roman" w:hAnsi="Times New Roman" w:cs="Times New Roman"/>
                <w:color w:val="auto"/>
                <w:sz w:val="26"/>
                <w:szCs w:val="26"/>
              </w:rPr>
              <w:t xml:space="preserve"> điểm.</w:t>
            </w:r>
          </w:p>
          <w:p w14:paraId="72D2BF60" w14:textId="1916C926" w:rsidR="00611A08" w:rsidRPr="005E55C8" w:rsidRDefault="00611A08"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Từ 10.000 dân đến dưới 30.000 dân: H</w:t>
            </w:r>
            <w:r w:rsidRPr="005E55C8">
              <w:rPr>
                <w:rFonts w:ascii="Times New Roman" w:eastAsia="Times New Roman" w:hAnsi="Times New Roman" w:cs="Times New Roman"/>
                <w:color w:val="auto"/>
                <w:sz w:val="26"/>
                <w:szCs w:val="26"/>
                <w:vertAlign w:val="subscript"/>
              </w:rPr>
              <w:t>ds</w:t>
            </w:r>
            <w:r w:rsidRPr="005E55C8">
              <w:rPr>
                <w:rFonts w:ascii="Times New Roman" w:eastAsia="Times New Roman" w:hAnsi="Times New Roman" w:cs="Times New Roman"/>
                <w:color w:val="auto"/>
                <w:sz w:val="26"/>
                <w:szCs w:val="26"/>
              </w:rPr>
              <w:t xml:space="preserve"> = </w:t>
            </w:r>
            <w:r w:rsidRPr="005E55C8">
              <w:rPr>
                <w:rFonts w:ascii="Times New Roman" w:eastAsia="Times New Roman" w:hAnsi="Times New Roman" w:cs="Times New Roman"/>
                <w:color w:val="auto"/>
                <w:sz w:val="26"/>
                <w:szCs w:val="26"/>
                <w:lang w:val="vi-VN"/>
              </w:rPr>
              <w:t>100</w:t>
            </w:r>
            <w:r w:rsidRPr="005E55C8">
              <w:rPr>
                <w:rFonts w:ascii="Times New Roman" w:eastAsia="Times New Roman" w:hAnsi="Times New Roman" w:cs="Times New Roman"/>
                <w:color w:val="auto"/>
                <w:sz w:val="26"/>
                <w:szCs w:val="26"/>
              </w:rPr>
              <w:t xml:space="preserve"> điểm.</w:t>
            </w:r>
          </w:p>
          <w:p w14:paraId="7341043C" w14:textId="5FD4DD77" w:rsidR="002C30EB" w:rsidRPr="005E55C8" w:rsidRDefault="00611A08"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w:t>
            </w:r>
            <w:r w:rsidRPr="005E55C8">
              <w:rPr>
                <w:rFonts w:ascii="Times New Roman" w:eastAsia="Times New Roman" w:hAnsi="Times New Roman" w:cs="Times New Roman"/>
                <w:color w:val="auto"/>
                <w:sz w:val="26"/>
                <w:szCs w:val="26"/>
                <w:lang w:val="vi-VN"/>
              </w:rPr>
              <w:t>D</w:t>
            </w:r>
            <w:r w:rsidRPr="005E55C8">
              <w:rPr>
                <w:rFonts w:ascii="Times New Roman" w:eastAsia="Times New Roman" w:hAnsi="Times New Roman" w:cs="Times New Roman"/>
                <w:color w:val="auto"/>
                <w:sz w:val="26"/>
                <w:szCs w:val="26"/>
              </w:rPr>
              <w:t>ưới 10.000 dân: H</w:t>
            </w:r>
            <w:r w:rsidRPr="005E55C8">
              <w:rPr>
                <w:rFonts w:ascii="Times New Roman" w:eastAsia="Times New Roman" w:hAnsi="Times New Roman" w:cs="Times New Roman"/>
                <w:color w:val="auto"/>
                <w:sz w:val="26"/>
                <w:szCs w:val="26"/>
                <w:vertAlign w:val="subscript"/>
              </w:rPr>
              <w:t>ds</w:t>
            </w:r>
            <w:r w:rsidRPr="005E55C8">
              <w:rPr>
                <w:rFonts w:ascii="Times New Roman" w:eastAsia="Times New Roman" w:hAnsi="Times New Roman" w:cs="Times New Roman"/>
                <w:color w:val="auto"/>
                <w:sz w:val="26"/>
                <w:szCs w:val="26"/>
              </w:rPr>
              <w:t xml:space="preserve"> = </w:t>
            </w:r>
            <w:r w:rsidRPr="005E55C8">
              <w:rPr>
                <w:rFonts w:ascii="Times New Roman" w:eastAsia="Times New Roman" w:hAnsi="Times New Roman" w:cs="Times New Roman"/>
                <w:color w:val="auto"/>
                <w:sz w:val="26"/>
                <w:szCs w:val="26"/>
                <w:lang w:val="vi-VN"/>
              </w:rPr>
              <w:t>50</w:t>
            </w:r>
            <w:r w:rsidRPr="005E55C8">
              <w:rPr>
                <w:rFonts w:ascii="Times New Roman" w:eastAsia="Times New Roman" w:hAnsi="Times New Roman" w:cs="Times New Roman"/>
                <w:color w:val="auto"/>
                <w:sz w:val="26"/>
                <w:szCs w:val="26"/>
              </w:rPr>
              <w:t xml:space="preserve"> điểm.</w:t>
            </w:r>
          </w:p>
        </w:tc>
        <w:tc>
          <w:tcPr>
            <w:tcW w:w="7371" w:type="dxa"/>
            <w:tcBorders>
              <w:top w:val="single" w:sz="4" w:space="0" w:color="000000"/>
              <w:left w:val="single" w:sz="4" w:space="0" w:color="000000"/>
              <w:bottom w:val="single" w:sz="4" w:space="0" w:color="000000"/>
              <w:right w:val="single" w:sz="4" w:space="0" w:color="000000"/>
            </w:tcBorders>
          </w:tcPr>
          <w:p w14:paraId="4C746F60" w14:textId="530472B6" w:rsidR="002C30EB" w:rsidRPr="005E55C8" w:rsidRDefault="00611A08"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b/>
                <w:color w:val="auto"/>
                <w:sz w:val="26"/>
                <w:szCs w:val="26"/>
              </w:rPr>
              <w:t>Cơ sở đề xuất</w:t>
            </w:r>
            <w:r w:rsidRPr="005E55C8">
              <w:rPr>
                <w:rFonts w:ascii="Times New Roman" w:hAnsi="Times New Roman" w:cs="Times New Roman"/>
                <w:color w:val="auto"/>
                <w:sz w:val="26"/>
                <w:szCs w:val="26"/>
              </w:rPr>
              <w:t xml:space="preserve">: Áp dụng tiêu chí theo điểm </w:t>
            </w:r>
            <w:r w:rsidR="00C625B5" w:rsidRPr="005E55C8">
              <w:rPr>
                <w:rFonts w:ascii="Times New Roman" w:hAnsi="Times New Roman" w:cs="Times New Roman"/>
                <w:color w:val="auto"/>
                <w:sz w:val="26"/>
                <w:szCs w:val="26"/>
              </w:rPr>
              <w:t>c</w:t>
            </w:r>
            <w:r w:rsidRPr="005E55C8">
              <w:rPr>
                <w:rFonts w:ascii="Times New Roman" w:hAnsi="Times New Roman" w:cs="Times New Roman"/>
                <w:color w:val="auto"/>
                <w:sz w:val="26"/>
                <w:szCs w:val="26"/>
              </w:rPr>
              <w:t xml:space="preserve"> Khoản 1 Điều 4 Quyết định số 37/2026/QĐ-TTg ngày 14/7/2026 của Thủ tướng Chính phủ; đồng thời chia mức </w:t>
            </w:r>
            <w:r w:rsidR="00C625B5" w:rsidRPr="005E55C8">
              <w:rPr>
                <w:rFonts w:ascii="Times New Roman" w:hAnsi="Times New Roman" w:cs="Times New Roman"/>
                <w:color w:val="auto"/>
                <w:sz w:val="26"/>
                <w:szCs w:val="26"/>
              </w:rPr>
              <w:t xml:space="preserve">quy mô </w:t>
            </w:r>
            <w:r w:rsidRPr="005E55C8">
              <w:rPr>
                <w:rFonts w:ascii="Times New Roman" w:hAnsi="Times New Roman" w:cs="Times New Roman"/>
                <w:color w:val="auto"/>
                <w:sz w:val="26"/>
                <w:szCs w:val="26"/>
              </w:rPr>
              <w:t>dân số phù hợp với thực tế của tỉnh. Cụ thể:</w:t>
            </w:r>
          </w:p>
          <w:p w14:paraId="219063E1" w14:textId="3D5DA16A" w:rsidR="00611A08" w:rsidRPr="005E55C8" w:rsidRDefault="00611A08" w:rsidP="00F33363">
            <w:pPr>
              <w:pStyle w:val="TableParagraph"/>
              <w:spacing w:line="276" w:lineRule="auto"/>
              <w:ind w:left="0" w:right="94"/>
              <w:rPr>
                <w:bCs/>
                <w:iCs/>
                <w:spacing w:val="-2"/>
                <w:sz w:val="26"/>
                <w:szCs w:val="26"/>
              </w:rPr>
            </w:pPr>
            <w:r w:rsidRPr="005E55C8">
              <w:rPr>
                <w:b/>
                <w:bCs/>
                <w:iCs/>
                <w:spacing w:val="-2"/>
                <w:sz w:val="26"/>
                <w:szCs w:val="26"/>
              </w:rPr>
              <w:t>- 10</w:t>
            </w:r>
            <w:r w:rsidRPr="005E55C8">
              <w:rPr>
                <w:bCs/>
                <w:iCs/>
                <w:spacing w:val="-2"/>
                <w:sz w:val="26"/>
                <w:szCs w:val="26"/>
              </w:rPr>
              <w:t xml:space="preserve"> </w:t>
            </w:r>
            <w:r w:rsidR="00C625B5" w:rsidRPr="005E55C8">
              <w:rPr>
                <w:bCs/>
                <w:iCs/>
                <w:spacing w:val="-2"/>
                <w:sz w:val="26"/>
                <w:szCs w:val="26"/>
              </w:rPr>
              <w:t>xã, phường</w:t>
            </w:r>
            <w:r w:rsidRPr="005E55C8">
              <w:rPr>
                <w:bCs/>
                <w:iCs/>
                <w:spacing w:val="-2"/>
                <w:sz w:val="26"/>
                <w:szCs w:val="26"/>
              </w:rPr>
              <w:t xml:space="preserve"> có quy mô</w:t>
            </w:r>
            <w:r w:rsidR="00C625B5" w:rsidRPr="005E55C8">
              <w:rPr>
                <w:bCs/>
                <w:iCs/>
                <w:spacing w:val="-2"/>
                <w:sz w:val="26"/>
                <w:szCs w:val="26"/>
              </w:rPr>
              <w:t xml:space="preserve"> dân số từ 50.000 người trở lên: 200 điểm</w:t>
            </w:r>
            <w:r w:rsidRPr="005E55C8">
              <w:rPr>
                <w:bCs/>
                <w:iCs/>
                <w:spacing w:val="-2"/>
                <w:sz w:val="26"/>
                <w:szCs w:val="26"/>
              </w:rPr>
              <w:t>.</w:t>
            </w:r>
          </w:p>
          <w:p w14:paraId="6CD4DBC6" w14:textId="43B3A7E9" w:rsidR="00611A08" w:rsidRPr="005E55C8" w:rsidRDefault="00611A08" w:rsidP="00F33363">
            <w:pPr>
              <w:spacing w:line="276" w:lineRule="auto"/>
              <w:jc w:val="both"/>
              <w:rPr>
                <w:rFonts w:ascii="Times New Roman" w:eastAsia="Times New Roman" w:hAnsi="Times New Roman" w:cs="Times New Roman"/>
                <w:bCs/>
                <w:iCs/>
                <w:color w:val="auto"/>
                <w:spacing w:val="-2"/>
                <w:sz w:val="26"/>
                <w:szCs w:val="26"/>
                <w:lang w:val="vi-VN"/>
              </w:rPr>
            </w:pPr>
            <w:r w:rsidRPr="005E55C8">
              <w:rPr>
                <w:rFonts w:ascii="Times New Roman" w:eastAsia="Times New Roman" w:hAnsi="Times New Roman" w:cs="Times New Roman"/>
                <w:b/>
                <w:bCs/>
                <w:iCs/>
                <w:color w:val="auto"/>
                <w:spacing w:val="-2"/>
                <w:sz w:val="26"/>
                <w:szCs w:val="26"/>
                <w:lang w:val="vi-VN"/>
              </w:rPr>
              <w:t xml:space="preserve">- </w:t>
            </w:r>
            <w:r w:rsidRPr="005E55C8">
              <w:rPr>
                <w:rFonts w:ascii="Times New Roman" w:eastAsia="Times New Roman" w:hAnsi="Times New Roman" w:cs="Times New Roman"/>
                <w:b/>
                <w:bCs/>
                <w:iCs/>
                <w:color w:val="auto"/>
                <w:spacing w:val="-2"/>
                <w:sz w:val="26"/>
                <w:szCs w:val="26"/>
              </w:rPr>
              <w:t xml:space="preserve">59 </w:t>
            </w:r>
            <w:r w:rsidRPr="005E55C8">
              <w:rPr>
                <w:rFonts w:ascii="Times New Roman" w:eastAsia="Times New Roman" w:hAnsi="Times New Roman" w:cs="Times New Roman"/>
                <w:bCs/>
                <w:iCs/>
                <w:color w:val="auto"/>
                <w:spacing w:val="-2"/>
                <w:sz w:val="26"/>
                <w:szCs w:val="26"/>
                <w:lang w:val="vi-VN"/>
              </w:rPr>
              <w:t xml:space="preserve">địa phương có quy mô dân số từ 30.000 người đến dưới 50.000 người: </w:t>
            </w:r>
            <w:r w:rsidR="00C625B5" w:rsidRPr="005E55C8">
              <w:rPr>
                <w:rFonts w:ascii="Times New Roman" w:eastAsia="Times New Roman" w:hAnsi="Times New Roman" w:cs="Times New Roman"/>
                <w:color w:val="auto"/>
                <w:sz w:val="26"/>
                <w:szCs w:val="26"/>
                <w:lang w:val="vi-VN"/>
              </w:rPr>
              <w:t>150</w:t>
            </w:r>
            <w:r w:rsidR="00C625B5" w:rsidRPr="005E55C8">
              <w:rPr>
                <w:rFonts w:ascii="Times New Roman" w:eastAsia="Times New Roman" w:hAnsi="Times New Roman" w:cs="Times New Roman"/>
                <w:color w:val="auto"/>
                <w:sz w:val="26"/>
                <w:szCs w:val="26"/>
              </w:rPr>
              <w:t xml:space="preserve"> điểm</w:t>
            </w:r>
            <w:r w:rsidRPr="005E55C8">
              <w:rPr>
                <w:rFonts w:ascii="Times New Roman" w:eastAsia="Times New Roman" w:hAnsi="Times New Roman" w:cs="Times New Roman"/>
                <w:bCs/>
                <w:iCs/>
                <w:color w:val="auto"/>
                <w:spacing w:val="-2"/>
                <w:sz w:val="26"/>
                <w:szCs w:val="26"/>
                <w:lang w:val="vi-VN"/>
              </w:rPr>
              <w:t>.</w:t>
            </w:r>
          </w:p>
          <w:p w14:paraId="43731BA6" w14:textId="633E9264" w:rsidR="00611A08" w:rsidRPr="005E55C8" w:rsidRDefault="00611A08" w:rsidP="00F33363">
            <w:pPr>
              <w:pStyle w:val="TableParagraph"/>
              <w:spacing w:line="276" w:lineRule="auto"/>
              <w:ind w:left="0" w:right="94"/>
              <w:rPr>
                <w:bCs/>
                <w:iCs/>
                <w:sz w:val="26"/>
                <w:szCs w:val="26"/>
              </w:rPr>
            </w:pPr>
            <w:r w:rsidRPr="005E55C8">
              <w:rPr>
                <w:bCs/>
                <w:iCs/>
                <w:sz w:val="26"/>
                <w:szCs w:val="26"/>
                <w:lang w:val="vi-VN"/>
              </w:rPr>
              <w:t xml:space="preserve">- </w:t>
            </w:r>
            <w:r w:rsidRPr="005E55C8">
              <w:rPr>
                <w:b/>
                <w:bCs/>
                <w:iCs/>
                <w:sz w:val="26"/>
                <w:szCs w:val="26"/>
              </w:rPr>
              <w:t>58</w:t>
            </w:r>
            <w:r w:rsidRPr="005E55C8">
              <w:rPr>
                <w:bCs/>
                <w:iCs/>
                <w:sz w:val="26"/>
                <w:szCs w:val="26"/>
                <w:lang w:val="vi-VN"/>
              </w:rPr>
              <w:t xml:space="preserve"> địa phương có quy mô dân số từ 10.000 người đến dưới 30.000 người: </w:t>
            </w:r>
            <w:r w:rsidR="00C625B5" w:rsidRPr="005E55C8">
              <w:rPr>
                <w:sz w:val="26"/>
                <w:szCs w:val="26"/>
                <w:lang w:val="vi-VN"/>
              </w:rPr>
              <w:t>100</w:t>
            </w:r>
            <w:r w:rsidR="00C625B5" w:rsidRPr="005E55C8">
              <w:rPr>
                <w:sz w:val="26"/>
                <w:szCs w:val="26"/>
              </w:rPr>
              <w:t xml:space="preserve"> điểm</w:t>
            </w:r>
            <w:r w:rsidRPr="005E55C8">
              <w:rPr>
                <w:bCs/>
                <w:iCs/>
                <w:sz w:val="26"/>
                <w:szCs w:val="26"/>
              </w:rPr>
              <w:t>.</w:t>
            </w:r>
          </w:p>
          <w:p w14:paraId="16F1AB01" w14:textId="1D2882B5" w:rsidR="00611A08" w:rsidRPr="005E55C8" w:rsidRDefault="00611A08" w:rsidP="00F33363">
            <w:pPr>
              <w:pStyle w:val="TableParagraph"/>
              <w:spacing w:line="276" w:lineRule="auto"/>
              <w:ind w:left="0" w:right="94"/>
              <w:rPr>
                <w:bCs/>
                <w:iCs/>
                <w:spacing w:val="-2"/>
                <w:sz w:val="26"/>
                <w:szCs w:val="26"/>
                <w:lang w:val="vi-VN"/>
              </w:rPr>
            </w:pPr>
            <w:r w:rsidRPr="005E55C8">
              <w:rPr>
                <w:b/>
                <w:bCs/>
                <w:iCs/>
                <w:spacing w:val="-2"/>
                <w:sz w:val="26"/>
                <w:szCs w:val="26"/>
                <w:lang w:val="vi-VN"/>
              </w:rPr>
              <w:t xml:space="preserve">- </w:t>
            </w:r>
            <w:r w:rsidRPr="005E55C8">
              <w:rPr>
                <w:b/>
                <w:bCs/>
                <w:iCs/>
                <w:spacing w:val="-2"/>
                <w:sz w:val="26"/>
                <w:szCs w:val="26"/>
              </w:rPr>
              <w:t>02</w:t>
            </w:r>
            <w:r w:rsidRPr="005E55C8">
              <w:rPr>
                <w:bCs/>
                <w:iCs/>
                <w:spacing w:val="-2"/>
                <w:sz w:val="26"/>
                <w:szCs w:val="26"/>
                <w:lang w:val="vi-VN"/>
              </w:rPr>
              <w:t xml:space="preserve"> địa phương có dân số có quy mô dân số dưới 10.000 người: </w:t>
            </w:r>
            <w:r w:rsidR="00C625B5" w:rsidRPr="005E55C8">
              <w:rPr>
                <w:sz w:val="26"/>
                <w:szCs w:val="26"/>
                <w:lang w:val="vi-VN"/>
              </w:rPr>
              <w:t>50</w:t>
            </w:r>
            <w:r w:rsidR="00C625B5" w:rsidRPr="005E55C8">
              <w:rPr>
                <w:sz w:val="26"/>
                <w:szCs w:val="26"/>
              </w:rPr>
              <w:t xml:space="preserve"> điểm</w:t>
            </w:r>
            <w:r w:rsidR="00C625B5" w:rsidRPr="005E55C8">
              <w:rPr>
                <w:bCs/>
                <w:iCs/>
                <w:spacing w:val="-2"/>
                <w:sz w:val="26"/>
                <w:szCs w:val="26"/>
                <w:lang w:val="vi-VN"/>
              </w:rPr>
              <w:t>.</w:t>
            </w:r>
          </w:p>
          <w:p w14:paraId="204C7500" w14:textId="46968F21" w:rsidR="00611A08" w:rsidRPr="005E55C8" w:rsidRDefault="00C625B5" w:rsidP="00F33363">
            <w:pPr>
              <w:pStyle w:val="TableParagraph"/>
              <w:spacing w:line="276" w:lineRule="auto"/>
              <w:ind w:left="0" w:right="94"/>
              <w:rPr>
                <w:bCs/>
                <w:i/>
                <w:iCs/>
                <w:spacing w:val="-2"/>
                <w:sz w:val="26"/>
                <w:szCs w:val="26"/>
                <w:lang w:val="vi-VN"/>
              </w:rPr>
            </w:pPr>
            <w:r w:rsidRPr="005E55C8">
              <w:rPr>
                <w:bCs/>
                <w:i/>
                <w:spacing w:val="-4"/>
                <w:sz w:val="26"/>
                <w:szCs w:val="26"/>
              </w:rPr>
              <w:t>(Chi tiết tại Biểu thuyết minh số liệu kèm theo;</w:t>
            </w:r>
            <w:r w:rsidRPr="005E55C8">
              <w:rPr>
                <w:i/>
                <w:sz w:val="26"/>
                <w:szCs w:val="26"/>
              </w:rPr>
              <w:t xml:space="preserve"> Số liệu về quy mô dân số 129 xã, phường thuộc tỉnh Ninh Bình theo </w:t>
            </w:r>
            <w:r w:rsidRPr="005E55C8">
              <w:rPr>
                <w:bCs/>
                <w:i/>
                <w:spacing w:val="-4"/>
                <w:sz w:val="26"/>
                <w:szCs w:val="26"/>
              </w:rPr>
              <w:t>Nghị quyết số </w:t>
            </w:r>
            <w:hyperlink r:id="rId7" w:tgtFrame="_blank" w:history="1">
              <w:r w:rsidRPr="005E55C8">
                <w:rPr>
                  <w:bCs/>
                  <w:i/>
                  <w:spacing w:val="-4"/>
                  <w:sz w:val="26"/>
                  <w:szCs w:val="26"/>
                </w:rPr>
                <w:t>1674/NQ-UBTVQH15</w:t>
              </w:r>
            </w:hyperlink>
            <w:r w:rsidRPr="005E55C8">
              <w:rPr>
                <w:bCs/>
                <w:i/>
                <w:spacing w:val="-4"/>
                <w:sz w:val="26"/>
                <w:szCs w:val="26"/>
              </w:rPr>
              <w:t> ngày 16 tháng 6 năm 2025 của Ủy ban Thường vụ Quốc hội, Đề Án số 339/ĐA-CP và Tờ trình số 338/TTr-CP ngày 09/5/2025 của Chính phủ về việc sắp xếp các đơn vị hành chính cấp xã của tỉnh Ninh Bình năm 2025).</w:t>
            </w:r>
            <w:r w:rsidRPr="005E55C8">
              <w:rPr>
                <w:i/>
                <w:sz w:val="26"/>
                <w:szCs w:val="26"/>
              </w:rPr>
              <w:t xml:space="preserve"> </w:t>
            </w:r>
          </w:p>
        </w:tc>
      </w:tr>
      <w:tr w:rsidR="00452073" w:rsidRPr="005E55C8" w14:paraId="7A6B1681"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72B71140" w14:textId="77205268" w:rsidR="00D63E6F"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bookmarkStart w:id="12" w:name="_Hlk226984571"/>
            <w:r w:rsidRPr="00D300DC">
              <w:rPr>
                <w:rFonts w:ascii="Times New Roman" w:eastAsia="Times New Roman" w:hAnsi="Times New Roman" w:cs="Times New Roman"/>
                <w:bCs/>
                <w:color w:val="auto"/>
                <w:sz w:val="26"/>
                <w:szCs w:val="26"/>
              </w:rPr>
              <w:t>4.4</w:t>
            </w:r>
          </w:p>
        </w:tc>
        <w:tc>
          <w:tcPr>
            <w:tcW w:w="6237" w:type="dxa"/>
            <w:tcBorders>
              <w:top w:val="single" w:sz="4" w:space="0" w:color="000000"/>
              <w:left w:val="single" w:sz="4" w:space="0" w:color="000000"/>
              <w:bottom w:val="single" w:sz="4" w:space="0" w:color="000000"/>
              <w:right w:val="single" w:sz="4" w:space="0" w:color="000000"/>
            </w:tcBorders>
          </w:tcPr>
          <w:p w14:paraId="3664BD81" w14:textId="77777777" w:rsidR="00C625B5" w:rsidRPr="005E55C8" w:rsidRDefault="00C625B5" w:rsidP="00F33363">
            <w:pPr>
              <w:shd w:val="clear" w:color="auto" w:fill="FFFFFF"/>
              <w:spacing w:line="276" w:lineRule="auto"/>
              <w:jc w:val="both"/>
              <w:rPr>
                <w:rFonts w:ascii="Times New Roman" w:eastAsia="Times New Roman" w:hAnsi="Times New Roman" w:cs="Times New Roman"/>
                <w:b/>
                <w:color w:val="auto"/>
                <w:sz w:val="26"/>
                <w:szCs w:val="26"/>
              </w:rPr>
            </w:pPr>
            <w:r w:rsidRPr="005E55C8">
              <w:rPr>
                <w:rFonts w:ascii="Times New Roman" w:eastAsia="Times New Roman" w:hAnsi="Times New Roman" w:cs="Times New Roman"/>
                <w:b/>
                <w:color w:val="auto"/>
                <w:sz w:val="26"/>
                <w:szCs w:val="26"/>
              </w:rPr>
              <w:t>d) Tiêu chí 04: Theo quy mô diện tích (H</w:t>
            </w:r>
            <w:r w:rsidRPr="005E55C8">
              <w:rPr>
                <w:rFonts w:ascii="Times New Roman" w:eastAsia="Times New Roman" w:hAnsi="Times New Roman" w:cs="Times New Roman"/>
                <w:b/>
                <w:color w:val="auto"/>
                <w:sz w:val="26"/>
                <w:szCs w:val="26"/>
                <w:vertAlign w:val="subscript"/>
              </w:rPr>
              <w:t>dt</w:t>
            </w:r>
            <w:r w:rsidRPr="005E55C8">
              <w:rPr>
                <w:rFonts w:ascii="Times New Roman" w:eastAsia="Times New Roman" w:hAnsi="Times New Roman" w:cs="Times New Roman"/>
                <w:b/>
                <w:color w:val="auto"/>
                <w:sz w:val="26"/>
                <w:szCs w:val="26"/>
              </w:rPr>
              <w:t>)</w:t>
            </w:r>
          </w:p>
          <w:p w14:paraId="51C6DFCB" w14:textId="77777777" w:rsidR="00C625B5" w:rsidRPr="005E55C8" w:rsidRDefault="00C625B5"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Căn cứ quy mô diện tích của từng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hệ số điểm theo quy mô diện tích được xác định như sau:</w:t>
            </w:r>
          </w:p>
          <w:p w14:paraId="55845818" w14:textId="2FE29737" w:rsidR="00C625B5" w:rsidRPr="005E55C8" w:rsidRDefault="00C625B5"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Diện tích từ 40 km</w:t>
            </w:r>
            <w:r w:rsidRPr="005E55C8">
              <w:rPr>
                <w:rFonts w:ascii="Times New Roman" w:eastAsia="Times New Roman" w:hAnsi="Times New Roman" w:cs="Times New Roman"/>
                <w:color w:val="auto"/>
                <w:sz w:val="26"/>
                <w:szCs w:val="26"/>
                <w:vertAlign w:val="superscript"/>
                <w:lang w:val="vi-VN"/>
              </w:rPr>
              <w:t>2</w:t>
            </w:r>
            <w:r w:rsidRPr="005E55C8">
              <w:rPr>
                <w:rFonts w:ascii="Times New Roman" w:eastAsia="Times New Roman" w:hAnsi="Times New Roman" w:cs="Times New Roman"/>
                <w:color w:val="auto"/>
                <w:sz w:val="26"/>
                <w:szCs w:val="26"/>
              </w:rPr>
              <w:t xml:space="preserve"> trở lên: H</w:t>
            </w:r>
            <w:r w:rsidRPr="005E55C8">
              <w:rPr>
                <w:rFonts w:ascii="Times New Roman" w:eastAsia="Times New Roman" w:hAnsi="Times New Roman" w:cs="Times New Roman"/>
                <w:color w:val="auto"/>
                <w:sz w:val="26"/>
                <w:szCs w:val="26"/>
                <w:vertAlign w:val="subscript"/>
              </w:rPr>
              <w:t>dt</w:t>
            </w:r>
            <w:r w:rsidRPr="005E55C8">
              <w:rPr>
                <w:rFonts w:ascii="Times New Roman" w:eastAsia="Times New Roman" w:hAnsi="Times New Roman" w:cs="Times New Roman"/>
                <w:color w:val="auto"/>
                <w:sz w:val="26"/>
                <w:szCs w:val="26"/>
              </w:rPr>
              <w:t xml:space="preserve"> = </w:t>
            </w:r>
            <w:r w:rsidRPr="005E55C8">
              <w:rPr>
                <w:rFonts w:ascii="Times New Roman" w:eastAsia="Times New Roman" w:hAnsi="Times New Roman" w:cs="Times New Roman"/>
                <w:color w:val="auto"/>
                <w:sz w:val="26"/>
                <w:szCs w:val="26"/>
                <w:lang w:val="vi-VN"/>
              </w:rPr>
              <w:t>80</w:t>
            </w:r>
            <w:r w:rsidRPr="005E55C8">
              <w:rPr>
                <w:rFonts w:ascii="Times New Roman" w:eastAsia="Times New Roman" w:hAnsi="Times New Roman" w:cs="Times New Roman"/>
                <w:color w:val="auto"/>
                <w:sz w:val="26"/>
                <w:szCs w:val="26"/>
              </w:rPr>
              <w:t xml:space="preserve"> điểm.</w:t>
            </w:r>
          </w:p>
          <w:p w14:paraId="51347965" w14:textId="2A9E5010" w:rsidR="00C625B5" w:rsidRPr="005E55C8" w:rsidRDefault="00C625B5"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Diện tích từ </w:t>
            </w:r>
            <w:r w:rsidRPr="005E55C8">
              <w:rPr>
                <w:rFonts w:ascii="Times New Roman" w:eastAsia="Times New Roman" w:hAnsi="Times New Roman" w:cs="Times New Roman"/>
                <w:color w:val="auto"/>
                <w:sz w:val="26"/>
                <w:szCs w:val="26"/>
                <w:lang w:val="vi-VN"/>
              </w:rPr>
              <w:t>3</w:t>
            </w:r>
            <w:r w:rsidRPr="005E55C8">
              <w:rPr>
                <w:rFonts w:ascii="Times New Roman" w:eastAsia="Times New Roman" w:hAnsi="Times New Roman" w:cs="Times New Roman"/>
                <w:color w:val="auto"/>
                <w:sz w:val="26"/>
                <w:szCs w:val="26"/>
              </w:rPr>
              <w:t>0 km</w:t>
            </w:r>
            <w:r w:rsidRPr="005E55C8">
              <w:rPr>
                <w:rFonts w:ascii="Times New Roman" w:eastAsia="Times New Roman" w:hAnsi="Times New Roman" w:cs="Times New Roman"/>
                <w:color w:val="auto"/>
                <w:sz w:val="26"/>
                <w:szCs w:val="26"/>
                <w:vertAlign w:val="superscript"/>
                <w:lang w:val="vi-VN"/>
              </w:rPr>
              <w:t>2</w:t>
            </w:r>
            <w:r w:rsidRPr="005E55C8">
              <w:rPr>
                <w:rFonts w:ascii="Times New Roman" w:eastAsia="Times New Roman" w:hAnsi="Times New Roman" w:cs="Times New Roman"/>
                <w:color w:val="auto"/>
                <w:sz w:val="26"/>
                <w:szCs w:val="26"/>
              </w:rPr>
              <w:t xml:space="preserve"> đến dưới 40 km</w:t>
            </w:r>
            <w:r w:rsidRPr="005E55C8">
              <w:rPr>
                <w:rFonts w:ascii="Times New Roman" w:eastAsia="Times New Roman" w:hAnsi="Times New Roman" w:cs="Times New Roman"/>
                <w:color w:val="auto"/>
                <w:sz w:val="26"/>
                <w:szCs w:val="26"/>
                <w:vertAlign w:val="superscript"/>
                <w:lang w:val="vi-VN"/>
              </w:rPr>
              <w:t>2</w:t>
            </w:r>
            <w:r w:rsidRPr="005E55C8">
              <w:rPr>
                <w:rFonts w:ascii="Times New Roman" w:eastAsia="Times New Roman" w:hAnsi="Times New Roman" w:cs="Times New Roman"/>
                <w:color w:val="auto"/>
                <w:sz w:val="26"/>
                <w:szCs w:val="26"/>
              </w:rPr>
              <w:t>: H</w:t>
            </w:r>
            <w:r w:rsidRPr="005E55C8">
              <w:rPr>
                <w:rFonts w:ascii="Times New Roman" w:eastAsia="Times New Roman" w:hAnsi="Times New Roman" w:cs="Times New Roman"/>
                <w:color w:val="auto"/>
                <w:sz w:val="26"/>
                <w:szCs w:val="26"/>
                <w:vertAlign w:val="subscript"/>
              </w:rPr>
              <w:t>dt</w:t>
            </w:r>
            <w:r w:rsidRPr="005E55C8">
              <w:rPr>
                <w:rFonts w:ascii="Times New Roman" w:eastAsia="Times New Roman" w:hAnsi="Times New Roman" w:cs="Times New Roman"/>
                <w:color w:val="auto"/>
                <w:sz w:val="26"/>
                <w:szCs w:val="26"/>
              </w:rPr>
              <w:t xml:space="preserve"> = </w:t>
            </w:r>
            <w:r w:rsidRPr="005E55C8">
              <w:rPr>
                <w:rFonts w:ascii="Times New Roman" w:eastAsia="Times New Roman" w:hAnsi="Times New Roman" w:cs="Times New Roman"/>
                <w:color w:val="auto"/>
                <w:sz w:val="26"/>
                <w:szCs w:val="26"/>
                <w:lang w:val="vi-VN"/>
              </w:rPr>
              <w:t>50</w:t>
            </w:r>
            <w:r w:rsidRPr="005E55C8">
              <w:rPr>
                <w:rFonts w:ascii="Times New Roman" w:eastAsia="Times New Roman" w:hAnsi="Times New Roman" w:cs="Times New Roman"/>
                <w:color w:val="auto"/>
                <w:sz w:val="26"/>
                <w:szCs w:val="26"/>
              </w:rPr>
              <w:t xml:space="preserve"> điểm.</w:t>
            </w:r>
          </w:p>
          <w:p w14:paraId="6521E803" w14:textId="100D2B85" w:rsidR="00C625B5" w:rsidRPr="005E55C8" w:rsidRDefault="00C625B5"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Diện tích từ 20 km</w:t>
            </w:r>
            <w:r w:rsidRPr="005E55C8">
              <w:rPr>
                <w:rFonts w:ascii="Times New Roman" w:eastAsia="Times New Roman" w:hAnsi="Times New Roman" w:cs="Times New Roman"/>
                <w:color w:val="auto"/>
                <w:sz w:val="26"/>
                <w:szCs w:val="26"/>
                <w:vertAlign w:val="superscript"/>
                <w:lang w:val="vi-VN"/>
              </w:rPr>
              <w:t>2</w:t>
            </w:r>
            <w:r w:rsidRPr="005E55C8">
              <w:rPr>
                <w:rFonts w:ascii="Times New Roman" w:eastAsia="Times New Roman" w:hAnsi="Times New Roman" w:cs="Times New Roman"/>
                <w:color w:val="auto"/>
                <w:sz w:val="26"/>
                <w:szCs w:val="26"/>
              </w:rPr>
              <w:t xml:space="preserve"> đến dưới </w:t>
            </w:r>
            <w:r w:rsidRPr="005E55C8">
              <w:rPr>
                <w:rFonts w:ascii="Times New Roman" w:eastAsia="Times New Roman" w:hAnsi="Times New Roman" w:cs="Times New Roman"/>
                <w:color w:val="auto"/>
                <w:sz w:val="26"/>
                <w:szCs w:val="26"/>
                <w:lang w:val="vi-VN"/>
              </w:rPr>
              <w:t>3</w:t>
            </w:r>
            <w:r w:rsidRPr="005E55C8">
              <w:rPr>
                <w:rFonts w:ascii="Times New Roman" w:eastAsia="Times New Roman" w:hAnsi="Times New Roman" w:cs="Times New Roman"/>
                <w:color w:val="auto"/>
                <w:sz w:val="26"/>
                <w:szCs w:val="26"/>
              </w:rPr>
              <w:t>0 km</w:t>
            </w:r>
            <w:r w:rsidRPr="005E55C8">
              <w:rPr>
                <w:rFonts w:ascii="Times New Roman" w:eastAsia="Times New Roman" w:hAnsi="Times New Roman" w:cs="Times New Roman"/>
                <w:color w:val="auto"/>
                <w:sz w:val="26"/>
                <w:szCs w:val="26"/>
                <w:vertAlign w:val="superscript"/>
                <w:lang w:val="vi-VN"/>
              </w:rPr>
              <w:t>2</w:t>
            </w:r>
            <w:r w:rsidRPr="005E55C8">
              <w:rPr>
                <w:rFonts w:ascii="Times New Roman" w:eastAsia="Times New Roman" w:hAnsi="Times New Roman" w:cs="Times New Roman"/>
                <w:color w:val="auto"/>
                <w:sz w:val="26"/>
                <w:szCs w:val="26"/>
              </w:rPr>
              <w:t>: H</w:t>
            </w:r>
            <w:r w:rsidRPr="005E55C8">
              <w:rPr>
                <w:rFonts w:ascii="Times New Roman" w:eastAsia="Times New Roman" w:hAnsi="Times New Roman" w:cs="Times New Roman"/>
                <w:color w:val="auto"/>
                <w:sz w:val="26"/>
                <w:szCs w:val="26"/>
                <w:vertAlign w:val="subscript"/>
              </w:rPr>
              <w:t>dt</w:t>
            </w:r>
            <w:r w:rsidRPr="005E55C8">
              <w:rPr>
                <w:rFonts w:ascii="Times New Roman" w:eastAsia="Times New Roman" w:hAnsi="Times New Roman" w:cs="Times New Roman"/>
                <w:color w:val="auto"/>
                <w:sz w:val="26"/>
                <w:szCs w:val="26"/>
              </w:rPr>
              <w:t xml:space="preserve"> = </w:t>
            </w:r>
            <w:r w:rsidRPr="005E55C8">
              <w:rPr>
                <w:rFonts w:ascii="Times New Roman" w:eastAsia="Times New Roman" w:hAnsi="Times New Roman" w:cs="Times New Roman"/>
                <w:color w:val="auto"/>
                <w:sz w:val="26"/>
                <w:szCs w:val="26"/>
                <w:lang w:val="vi-VN"/>
              </w:rPr>
              <w:t>40</w:t>
            </w:r>
            <w:r w:rsidRPr="005E55C8">
              <w:rPr>
                <w:rFonts w:ascii="Times New Roman" w:eastAsia="Times New Roman" w:hAnsi="Times New Roman" w:cs="Times New Roman"/>
                <w:color w:val="auto"/>
                <w:sz w:val="26"/>
                <w:szCs w:val="26"/>
              </w:rPr>
              <w:t xml:space="preserve"> điểm.</w:t>
            </w:r>
          </w:p>
          <w:p w14:paraId="447C1373" w14:textId="22C4E3C8" w:rsidR="00D63E6F" w:rsidRPr="005E55C8" w:rsidRDefault="00C625B5"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Diện tích dưới 20 km</w:t>
            </w:r>
            <w:r w:rsidRPr="005E55C8">
              <w:rPr>
                <w:rFonts w:ascii="Times New Roman" w:eastAsia="Times New Roman" w:hAnsi="Times New Roman" w:cs="Times New Roman"/>
                <w:color w:val="auto"/>
                <w:sz w:val="26"/>
                <w:szCs w:val="26"/>
                <w:vertAlign w:val="superscript"/>
                <w:lang w:val="vi-VN"/>
              </w:rPr>
              <w:t>2</w:t>
            </w:r>
            <w:r w:rsidRPr="005E55C8">
              <w:rPr>
                <w:rFonts w:ascii="Times New Roman" w:eastAsia="Times New Roman" w:hAnsi="Times New Roman" w:cs="Times New Roman"/>
                <w:color w:val="auto"/>
                <w:sz w:val="26"/>
                <w:szCs w:val="26"/>
              </w:rPr>
              <w:t>: H</w:t>
            </w:r>
            <w:r w:rsidRPr="005E55C8">
              <w:rPr>
                <w:rFonts w:ascii="Times New Roman" w:eastAsia="Times New Roman" w:hAnsi="Times New Roman" w:cs="Times New Roman"/>
                <w:color w:val="auto"/>
                <w:sz w:val="26"/>
                <w:szCs w:val="26"/>
                <w:vertAlign w:val="subscript"/>
              </w:rPr>
              <w:t>dt</w:t>
            </w:r>
            <w:r w:rsidRPr="005E55C8">
              <w:rPr>
                <w:rFonts w:ascii="Times New Roman" w:eastAsia="Times New Roman" w:hAnsi="Times New Roman" w:cs="Times New Roman"/>
                <w:color w:val="auto"/>
                <w:sz w:val="26"/>
                <w:szCs w:val="26"/>
              </w:rPr>
              <w:t xml:space="preserve"> = </w:t>
            </w:r>
            <w:r w:rsidRPr="005E55C8">
              <w:rPr>
                <w:rFonts w:ascii="Times New Roman" w:eastAsia="Times New Roman" w:hAnsi="Times New Roman" w:cs="Times New Roman"/>
                <w:color w:val="auto"/>
                <w:sz w:val="26"/>
                <w:szCs w:val="26"/>
                <w:lang w:val="vi-VN"/>
              </w:rPr>
              <w:t>20</w:t>
            </w:r>
            <w:r w:rsidRPr="005E55C8">
              <w:rPr>
                <w:rFonts w:ascii="Times New Roman" w:eastAsia="Times New Roman" w:hAnsi="Times New Roman" w:cs="Times New Roman"/>
                <w:color w:val="auto"/>
                <w:sz w:val="26"/>
                <w:szCs w:val="26"/>
              </w:rPr>
              <w:t xml:space="preserve"> điểm.</w:t>
            </w:r>
          </w:p>
        </w:tc>
        <w:tc>
          <w:tcPr>
            <w:tcW w:w="7371" w:type="dxa"/>
            <w:tcBorders>
              <w:top w:val="single" w:sz="4" w:space="0" w:color="000000"/>
              <w:left w:val="single" w:sz="4" w:space="0" w:color="000000"/>
              <w:bottom w:val="single" w:sz="4" w:space="0" w:color="000000"/>
              <w:right w:val="single" w:sz="4" w:space="0" w:color="000000"/>
            </w:tcBorders>
          </w:tcPr>
          <w:p w14:paraId="14BD9DFE" w14:textId="632F4A04" w:rsidR="00C625B5" w:rsidRPr="005E55C8" w:rsidRDefault="00C625B5"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b/>
                <w:color w:val="auto"/>
                <w:sz w:val="26"/>
                <w:szCs w:val="26"/>
              </w:rPr>
              <w:t>Cơ sở đề xuất</w:t>
            </w:r>
            <w:r w:rsidRPr="005E55C8">
              <w:rPr>
                <w:rFonts w:ascii="Times New Roman" w:hAnsi="Times New Roman" w:cs="Times New Roman"/>
                <w:color w:val="auto"/>
                <w:sz w:val="26"/>
                <w:szCs w:val="26"/>
              </w:rPr>
              <w:t xml:space="preserve">: Áp dụng tiêu chí theo điểm </w:t>
            </w:r>
            <w:r w:rsidR="00BA37CA" w:rsidRPr="005E55C8">
              <w:rPr>
                <w:rFonts w:ascii="Times New Roman" w:hAnsi="Times New Roman" w:cs="Times New Roman"/>
                <w:color w:val="auto"/>
                <w:sz w:val="26"/>
                <w:szCs w:val="26"/>
              </w:rPr>
              <w:t>đ</w:t>
            </w:r>
            <w:r w:rsidRPr="005E55C8">
              <w:rPr>
                <w:rFonts w:ascii="Times New Roman" w:hAnsi="Times New Roman" w:cs="Times New Roman"/>
                <w:color w:val="auto"/>
                <w:sz w:val="26"/>
                <w:szCs w:val="26"/>
              </w:rPr>
              <w:t xml:space="preserve"> Khoản 1 Điều 4 Quyết định số 37/2026/QĐ-TTg ngày 14/7/2026 của Thủ tướng Chính phủ; đồng thời chia mức quy mô diện tích phù hợp với thực tế của tỉnh. Cụ thể:</w:t>
            </w:r>
          </w:p>
          <w:p w14:paraId="55892607" w14:textId="381E1D82" w:rsidR="00262D0E" w:rsidRPr="005E55C8" w:rsidRDefault="00262D0E" w:rsidP="00F33363">
            <w:pPr>
              <w:spacing w:line="276" w:lineRule="auto"/>
              <w:jc w:val="both"/>
              <w:rPr>
                <w:rFonts w:ascii="Times New Roman" w:hAnsi="Times New Roman" w:cs="Times New Roman"/>
                <w:bCs/>
                <w:iCs/>
                <w:color w:val="auto"/>
                <w:spacing w:val="2"/>
                <w:sz w:val="26"/>
                <w:szCs w:val="26"/>
              </w:rPr>
            </w:pPr>
            <w:r w:rsidRPr="005E55C8">
              <w:rPr>
                <w:rFonts w:ascii="Times New Roman" w:eastAsia="Times New Roman" w:hAnsi="Times New Roman" w:cs="Times New Roman"/>
                <w:b/>
                <w:bCs/>
                <w:iCs/>
                <w:color w:val="auto"/>
                <w:spacing w:val="2"/>
                <w:sz w:val="26"/>
                <w:szCs w:val="26"/>
              </w:rPr>
              <w:t>- 14</w:t>
            </w:r>
            <w:r w:rsidRPr="005E55C8">
              <w:rPr>
                <w:rFonts w:ascii="Times New Roman" w:eastAsia="Times New Roman" w:hAnsi="Times New Roman" w:cs="Times New Roman"/>
                <w:b/>
                <w:bCs/>
                <w:iCs/>
                <w:color w:val="auto"/>
                <w:spacing w:val="2"/>
                <w:sz w:val="26"/>
                <w:szCs w:val="26"/>
                <w:lang w:val="vi-VN"/>
              </w:rPr>
              <w:t xml:space="preserve"> </w:t>
            </w:r>
            <w:r w:rsidR="00D13E20" w:rsidRPr="005E55C8">
              <w:rPr>
                <w:rFonts w:ascii="Times New Roman" w:eastAsia="Times New Roman" w:hAnsi="Times New Roman" w:cs="Times New Roman"/>
                <w:bCs/>
                <w:iCs/>
                <w:color w:val="auto"/>
                <w:spacing w:val="2"/>
                <w:sz w:val="26"/>
                <w:szCs w:val="26"/>
              </w:rPr>
              <w:t>xã, phường</w:t>
            </w:r>
            <w:r w:rsidRPr="005E55C8">
              <w:rPr>
                <w:rFonts w:ascii="Times New Roman" w:eastAsia="Times New Roman" w:hAnsi="Times New Roman" w:cs="Times New Roman"/>
                <w:bCs/>
                <w:iCs/>
                <w:color w:val="auto"/>
                <w:spacing w:val="2"/>
                <w:sz w:val="26"/>
                <w:szCs w:val="26"/>
                <w:lang w:val="vi-VN"/>
              </w:rPr>
              <w:t xml:space="preserve"> có quy mô diện tích từ 40 km² trở lên: </w:t>
            </w:r>
            <w:r w:rsidRPr="005E55C8">
              <w:rPr>
                <w:rFonts w:ascii="Times New Roman" w:hAnsi="Times New Roman" w:cs="Times New Roman"/>
                <w:bCs/>
                <w:iCs/>
                <w:color w:val="auto"/>
                <w:spacing w:val="2"/>
                <w:sz w:val="26"/>
                <w:szCs w:val="26"/>
              </w:rPr>
              <w:t>80 điểm.</w:t>
            </w:r>
          </w:p>
          <w:p w14:paraId="3E56D98D" w14:textId="05667E14" w:rsidR="00262D0E" w:rsidRPr="005E55C8" w:rsidRDefault="00262D0E" w:rsidP="00F33363">
            <w:pPr>
              <w:spacing w:line="276" w:lineRule="auto"/>
              <w:jc w:val="both"/>
              <w:rPr>
                <w:rFonts w:ascii="Times New Roman" w:hAnsi="Times New Roman" w:cs="Times New Roman"/>
                <w:bCs/>
                <w:iCs/>
                <w:color w:val="auto"/>
                <w:spacing w:val="2"/>
                <w:sz w:val="26"/>
                <w:szCs w:val="26"/>
              </w:rPr>
            </w:pPr>
            <w:r w:rsidRPr="005E55C8">
              <w:rPr>
                <w:rFonts w:ascii="Times New Roman" w:hAnsi="Times New Roman" w:cs="Times New Roman"/>
                <w:bCs/>
                <w:iCs/>
                <w:color w:val="auto"/>
                <w:spacing w:val="2"/>
                <w:sz w:val="26"/>
                <w:szCs w:val="26"/>
                <w:lang w:val="vi-VN"/>
              </w:rPr>
              <w:t>-</w:t>
            </w:r>
            <w:r w:rsidRPr="005E55C8">
              <w:rPr>
                <w:rFonts w:ascii="Times New Roman" w:hAnsi="Times New Roman" w:cs="Times New Roman"/>
                <w:b/>
                <w:bCs/>
                <w:iCs/>
                <w:color w:val="auto"/>
                <w:spacing w:val="2"/>
                <w:sz w:val="26"/>
                <w:szCs w:val="26"/>
                <w:lang w:val="vi-VN"/>
              </w:rPr>
              <w:t xml:space="preserve"> </w:t>
            </w:r>
            <w:r w:rsidRPr="005E55C8">
              <w:rPr>
                <w:rFonts w:ascii="Times New Roman" w:hAnsi="Times New Roman" w:cs="Times New Roman"/>
                <w:b/>
                <w:bCs/>
                <w:iCs/>
                <w:color w:val="auto"/>
                <w:spacing w:val="2"/>
                <w:sz w:val="26"/>
                <w:szCs w:val="26"/>
              </w:rPr>
              <w:t>28</w:t>
            </w:r>
            <w:r w:rsidRPr="005E55C8">
              <w:rPr>
                <w:rFonts w:ascii="Times New Roman" w:hAnsi="Times New Roman" w:cs="Times New Roman"/>
                <w:bCs/>
                <w:iCs/>
                <w:color w:val="auto"/>
                <w:spacing w:val="2"/>
                <w:sz w:val="26"/>
                <w:szCs w:val="26"/>
                <w:lang w:val="vi-VN"/>
              </w:rPr>
              <w:t xml:space="preserve"> </w:t>
            </w:r>
            <w:r w:rsidR="00D13E20" w:rsidRPr="005E55C8">
              <w:rPr>
                <w:rFonts w:ascii="Times New Roman" w:hAnsi="Times New Roman" w:cs="Times New Roman"/>
                <w:bCs/>
                <w:iCs/>
                <w:color w:val="auto"/>
                <w:spacing w:val="2"/>
                <w:sz w:val="26"/>
                <w:szCs w:val="26"/>
              </w:rPr>
              <w:t>xã, phường</w:t>
            </w:r>
            <w:r w:rsidRPr="005E55C8">
              <w:rPr>
                <w:rFonts w:ascii="Times New Roman" w:hAnsi="Times New Roman" w:cs="Times New Roman"/>
                <w:bCs/>
                <w:iCs/>
                <w:color w:val="auto"/>
                <w:spacing w:val="2"/>
                <w:sz w:val="26"/>
                <w:szCs w:val="26"/>
                <w:lang w:val="vi-VN"/>
              </w:rPr>
              <w:t xml:space="preserve"> có quy mô diện tích từ 30 - dưới 40 km²: </w:t>
            </w:r>
            <w:r w:rsidRPr="005E55C8">
              <w:rPr>
                <w:rFonts w:ascii="Times New Roman" w:hAnsi="Times New Roman" w:cs="Times New Roman"/>
                <w:bCs/>
                <w:iCs/>
                <w:color w:val="auto"/>
                <w:spacing w:val="2"/>
                <w:sz w:val="26"/>
                <w:szCs w:val="26"/>
              </w:rPr>
              <w:t>50 điểm.</w:t>
            </w:r>
          </w:p>
          <w:p w14:paraId="0FD85506" w14:textId="572402D9" w:rsidR="00262D0E" w:rsidRPr="005E55C8" w:rsidRDefault="00262D0E" w:rsidP="00F33363">
            <w:pPr>
              <w:spacing w:line="276" w:lineRule="auto"/>
              <w:jc w:val="both"/>
              <w:rPr>
                <w:rFonts w:ascii="Times New Roman" w:hAnsi="Times New Roman" w:cs="Times New Roman"/>
                <w:bCs/>
                <w:iCs/>
                <w:color w:val="auto"/>
                <w:spacing w:val="-4"/>
                <w:sz w:val="26"/>
                <w:szCs w:val="26"/>
                <w:lang w:val="vi-VN"/>
              </w:rPr>
            </w:pPr>
            <w:r w:rsidRPr="005E55C8">
              <w:rPr>
                <w:rFonts w:ascii="Times New Roman" w:eastAsia="Times New Roman" w:hAnsi="Times New Roman" w:cs="Times New Roman"/>
                <w:bCs/>
                <w:iCs/>
                <w:color w:val="auto"/>
                <w:spacing w:val="-4"/>
                <w:sz w:val="26"/>
                <w:szCs w:val="26"/>
                <w:lang w:val="vi-VN"/>
              </w:rPr>
              <w:t xml:space="preserve">- </w:t>
            </w:r>
            <w:r w:rsidRPr="005E55C8">
              <w:rPr>
                <w:rFonts w:ascii="Times New Roman" w:eastAsia="Times New Roman" w:hAnsi="Times New Roman" w:cs="Times New Roman"/>
                <w:b/>
                <w:bCs/>
                <w:iCs/>
                <w:color w:val="auto"/>
                <w:spacing w:val="-4"/>
                <w:sz w:val="26"/>
                <w:szCs w:val="26"/>
              </w:rPr>
              <w:t>67</w:t>
            </w:r>
            <w:r w:rsidRPr="005E55C8">
              <w:rPr>
                <w:rFonts w:ascii="Times New Roman" w:eastAsia="Times New Roman" w:hAnsi="Times New Roman" w:cs="Times New Roman"/>
                <w:bCs/>
                <w:iCs/>
                <w:color w:val="auto"/>
                <w:spacing w:val="-4"/>
                <w:sz w:val="26"/>
                <w:szCs w:val="26"/>
                <w:lang w:val="vi-VN"/>
              </w:rPr>
              <w:t xml:space="preserve"> </w:t>
            </w:r>
            <w:r w:rsidR="00D13E20" w:rsidRPr="005E55C8">
              <w:rPr>
                <w:rFonts w:ascii="Times New Roman" w:eastAsia="Times New Roman" w:hAnsi="Times New Roman" w:cs="Times New Roman"/>
                <w:bCs/>
                <w:iCs/>
                <w:color w:val="auto"/>
                <w:spacing w:val="-4"/>
                <w:sz w:val="26"/>
                <w:szCs w:val="26"/>
              </w:rPr>
              <w:t>xã, phường</w:t>
            </w:r>
            <w:r w:rsidRPr="005E55C8">
              <w:rPr>
                <w:rFonts w:ascii="Times New Roman" w:eastAsia="Times New Roman" w:hAnsi="Times New Roman" w:cs="Times New Roman"/>
                <w:bCs/>
                <w:iCs/>
                <w:color w:val="auto"/>
                <w:spacing w:val="-4"/>
                <w:sz w:val="26"/>
                <w:szCs w:val="26"/>
                <w:lang w:val="vi-VN"/>
              </w:rPr>
              <w:t xml:space="preserve"> có quy mô diện tích từ 20 km² </w:t>
            </w:r>
            <w:r w:rsidRPr="005E55C8">
              <w:rPr>
                <w:rFonts w:ascii="Times New Roman" w:eastAsia="Times New Roman" w:hAnsi="Times New Roman" w:cs="Times New Roman"/>
                <w:bCs/>
                <w:iCs/>
                <w:color w:val="auto"/>
                <w:spacing w:val="-4"/>
                <w:sz w:val="26"/>
                <w:szCs w:val="26"/>
              </w:rPr>
              <w:t xml:space="preserve">đến </w:t>
            </w:r>
            <w:r w:rsidRPr="005E55C8">
              <w:rPr>
                <w:rFonts w:ascii="Times New Roman" w:eastAsia="Times New Roman" w:hAnsi="Times New Roman" w:cs="Times New Roman"/>
                <w:bCs/>
                <w:iCs/>
                <w:color w:val="auto"/>
                <w:spacing w:val="-4"/>
                <w:sz w:val="26"/>
                <w:szCs w:val="26"/>
                <w:lang w:val="vi-VN"/>
              </w:rPr>
              <w:t xml:space="preserve">dưới 30 km²: </w:t>
            </w:r>
            <w:r w:rsidRPr="005E55C8">
              <w:rPr>
                <w:rFonts w:ascii="Times New Roman" w:hAnsi="Times New Roman" w:cs="Times New Roman"/>
                <w:bCs/>
                <w:iCs/>
                <w:color w:val="auto"/>
                <w:spacing w:val="-4"/>
                <w:sz w:val="26"/>
                <w:szCs w:val="26"/>
              </w:rPr>
              <w:t>40 điểm</w:t>
            </w:r>
            <w:r w:rsidRPr="005E55C8">
              <w:rPr>
                <w:rFonts w:ascii="Times New Roman" w:hAnsi="Times New Roman" w:cs="Times New Roman"/>
                <w:bCs/>
                <w:iCs/>
                <w:color w:val="auto"/>
                <w:spacing w:val="-4"/>
                <w:sz w:val="26"/>
                <w:szCs w:val="26"/>
                <w:lang w:val="vi-VN"/>
              </w:rPr>
              <w:t xml:space="preserve"> </w:t>
            </w:r>
          </w:p>
          <w:p w14:paraId="76AAA424" w14:textId="067C03E3" w:rsidR="00262D0E" w:rsidRPr="005E55C8" w:rsidRDefault="00262D0E" w:rsidP="00F33363">
            <w:pPr>
              <w:spacing w:line="276" w:lineRule="auto"/>
              <w:jc w:val="both"/>
              <w:rPr>
                <w:rFonts w:ascii="Times New Roman" w:hAnsi="Times New Roman" w:cs="Times New Roman"/>
                <w:bCs/>
                <w:iCs/>
                <w:color w:val="auto"/>
                <w:sz w:val="26"/>
                <w:szCs w:val="26"/>
              </w:rPr>
            </w:pPr>
            <w:r w:rsidRPr="005E55C8">
              <w:rPr>
                <w:rFonts w:ascii="Times New Roman" w:eastAsia="Times New Roman" w:hAnsi="Times New Roman" w:cs="Times New Roman"/>
                <w:bCs/>
                <w:iCs/>
                <w:color w:val="auto"/>
                <w:sz w:val="26"/>
                <w:szCs w:val="26"/>
                <w:lang w:val="vi-VN"/>
              </w:rPr>
              <w:lastRenderedPageBreak/>
              <w:t xml:space="preserve">- </w:t>
            </w:r>
            <w:r w:rsidRPr="005E55C8">
              <w:rPr>
                <w:rFonts w:ascii="Times New Roman" w:eastAsia="Times New Roman" w:hAnsi="Times New Roman" w:cs="Times New Roman"/>
                <w:b/>
                <w:bCs/>
                <w:iCs/>
                <w:color w:val="auto"/>
                <w:sz w:val="26"/>
                <w:szCs w:val="26"/>
              </w:rPr>
              <w:t>20</w:t>
            </w:r>
            <w:r w:rsidRPr="005E55C8">
              <w:rPr>
                <w:rFonts w:ascii="Times New Roman" w:eastAsia="Times New Roman" w:hAnsi="Times New Roman" w:cs="Times New Roman"/>
                <w:b/>
                <w:bCs/>
                <w:iCs/>
                <w:color w:val="auto"/>
                <w:sz w:val="26"/>
                <w:szCs w:val="26"/>
                <w:lang w:val="vi-VN"/>
              </w:rPr>
              <w:t xml:space="preserve"> </w:t>
            </w:r>
            <w:r w:rsidR="00D13E20" w:rsidRPr="005E55C8">
              <w:rPr>
                <w:rFonts w:ascii="Times New Roman" w:eastAsia="Times New Roman" w:hAnsi="Times New Roman" w:cs="Times New Roman"/>
                <w:bCs/>
                <w:iCs/>
                <w:color w:val="auto"/>
                <w:sz w:val="26"/>
                <w:szCs w:val="26"/>
              </w:rPr>
              <w:t>xã, phường</w:t>
            </w:r>
            <w:r w:rsidRPr="005E55C8">
              <w:rPr>
                <w:rFonts w:ascii="Times New Roman" w:eastAsia="Times New Roman" w:hAnsi="Times New Roman" w:cs="Times New Roman"/>
                <w:bCs/>
                <w:iCs/>
                <w:color w:val="auto"/>
                <w:sz w:val="26"/>
                <w:szCs w:val="26"/>
                <w:lang w:val="vi-VN"/>
              </w:rPr>
              <w:t xml:space="preserve"> có quy mô diện tích dưới 20 km²: </w:t>
            </w:r>
            <w:r w:rsidRPr="005E55C8">
              <w:rPr>
                <w:rFonts w:ascii="Times New Roman" w:hAnsi="Times New Roman" w:cs="Times New Roman"/>
                <w:bCs/>
                <w:iCs/>
                <w:color w:val="auto"/>
                <w:sz w:val="26"/>
                <w:szCs w:val="26"/>
              </w:rPr>
              <w:t>20 điểm.</w:t>
            </w:r>
          </w:p>
          <w:p w14:paraId="67030887" w14:textId="2F40116A" w:rsidR="00D63E6F" w:rsidRPr="005E55C8" w:rsidRDefault="00262D0E" w:rsidP="00F33363">
            <w:pPr>
              <w:spacing w:line="276" w:lineRule="auto"/>
              <w:jc w:val="both"/>
              <w:rPr>
                <w:rFonts w:ascii="Times New Roman" w:hAnsi="Times New Roman" w:cs="Times New Roman"/>
                <w:bCs/>
                <w:iCs/>
                <w:color w:val="auto"/>
                <w:sz w:val="26"/>
                <w:szCs w:val="26"/>
                <w:lang w:val="vi-VN"/>
              </w:rPr>
            </w:pPr>
            <w:r w:rsidRPr="005E55C8">
              <w:rPr>
                <w:rFonts w:ascii="Times New Roman" w:hAnsi="Times New Roman" w:cs="Times New Roman"/>
                <w:bCs/>
                <w:i/>
                <w:color w:val="auto"/>
                <w:spacing w:val="-4"/>
                <w:sz w:val="26"/>
                <w:szCs w:val="26"/>
              </w:rPr>
              <w:t>(Chi tiết tại Biểu thuyết minh số liệu kèm theo;</w:t>
            </w:r>
            <w:r w:rsidRPr="005E55C8">
              <w:rPr>
                <w:rFonts w:ascii="Times New Roman" w:eastAsia="Times New Roman" w:hAnsi="Times New Roman" w:cs="Times New Roman"/>
                <w:i/>
                <w:color w:val="auto"/>
                <w:sz w:val="26"/>
                <w:szCs w:val="26"/>
              </w:rPr>
              <w:t xml:space="preserve"> Số liệu về</w:t>
            </w:r>
            <w:r w:rsidRPr="005E55C8">
              <w:rPr>
                <w:rFonts w:ascii="Times New Roman" w:hAnsi="Times New Roman" w:cs="Times New Roman"/>
                <w:i/>
                <w:color w:val="auto"/>
                <w:sz w:val="26"/>
                <w:szCs w:val="26"/>
              </w:rPr>
              <w:t xml:space="preserve"> quy mô diện tích của 129 xã, phường thuộc tỉnh Ninh Bình theo </w:t>
            </w:r>
            <w:r w:rsidRPr="005E55C8">
              <w:rPr>
                <w:rFonts w:ascii="Times New Roman" w:hAnsi="Times New Roman" w:cs="Times New Roman"/>
                <w:bCs/>
                <w:i/>
                <w:color w:val="auto"/>
                <w:spacing w:val="-4"/>
                <w:sz w:val="26"/>
                <w:szCs w:val="26"/>
              </w:rPr>
              <w:t>Nghị quyết số </w:t>
            </w:r>
            <w:hyperlink r:id="rId8" w:tgtFrame="_blank" w:history="1">
              <w:r w:rsidRPr="005E55C8">
                <w:rPr>
                  <w:rFonts w:ascii="Times New Roman" w:hAnsi="Times New Roman" w:cs="Times New Roman"/>
                  <w:bCs/>
                  <w:i/>
                  <w:color w:val="auto"/>
                  <w:spacing w:val="-4"/>
                  <w:sz w:val="26"/>
                  <w:szCs w:val="26"/>
                </w:rPr>
                <w:t>1674/NQ-UBTVQH15</w:t>
              </w:r>
            </w:hyperlink>
            <w:r w:rsidRPr="005E55C8">
              <w:rPr>
                <w:rFonts w:ascii="Times New Roman" w:hAnsi="Times New Roman" w:cs="Times New Roman"/>
                <w:bCs/>
                <w:i/>
                <w:color w:val="auto"/>
                <w:spacing w:val="-4"/>
                <w:sz w:val="26"/>
                <w:szCs w:val="26"/>
              </w:rPr>
              <w:t> ngày 16 tháng 6 năm 2025 của Ủy ban Thường vụ Quốc hội, Đề Án số 339/ĐA-CP và Tờ trình số 338/TTr-CP ngày 09/5/2025 của Chính phủ về việc sắp xếp các đơn vị hành chính cấp xã của tỉnh Ninh Bình năm 2025).</w:t>
            </w:r>
            <w:r w:rsidRPr="005E55C8">
              <w:rPr>
                <w:rFonts w:ascii="Times New Roman" w:hAnsi="Times New Roman" w:cs="Times New Roman"/>
                <w:i/>
                <w:color w:val="auto"/>
                <w:sz w:val="26"/>
                <w:szCs w:val="26"/>
              </w:rPr>
              <w:t xml:space="preserve"> </w:t>
            </w:r>
            <w:r w:rsidRPr="005E55C8">
              <w:rPr>
                <w:rFonts w:ascii="Times New Roman" w:hAnsi="Times New Roman" w:cs="Times New Roman"/>
                <w:bCs/>
                <w:iCs/>
                <w:color w:val="auto"/>
                <w:sz w:val="26"/>
                <w:szCs w:val="26"/>
                <w:lang w:val="vi-VN"/>
              </w:rPr>
              <w:t xml:space="preserve"> </w:t>
            </w:r>
          </w:p>
        </w:tc>
      </w:tr>
      <w:tr w:rsidR="00452073" w:rsidRPr="005E55C8" w14:paraId="623A5D78"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612ED97A" w14:textId="49F75549" w:rsidR="00C625B5"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5.5</w:t>
            </w:r>
          </w:p>
        </w:tc>
        <w:tc>
          <w:tcPr>
            <w:tcW w:w="6237" w:type="dxa"/>
            <w:tcBorders>
              <w:top w:val="single" w:sz="4" w:space="0" w:color="000000"/>
              <w:left w:val="single" w:sz="4" w:space="0" w:color="000000"/>
              <w:bottom w:val="single" w:sz="4" w:space="0" w:color="000000"/>
              <w:right w:val="single" w:sz="4" w:space="0" w:color="000000"/>
            </w:tcBorders>
          </w:tcPr>
          <w:p w14:paraId="04D046B8" w14:textId="28036580" w:rsidR="00BA37CA" w:rsidRPr="005E55C8" w:rsidRDefault="00BA37CA" w:rsidP="00F33363">
            <w:pPr>
              <w:shd w:val="clear" w:color="auto" w:fill="FFFFFF"/>
              <w:spacing w:line="276" w:lineRule="auto"/>
              <w:jc w:val="both"/>
              <w:rPr>
                <w:rFonts w:ascii="Times New Roman" w:eastAsia="Times New Roman" w:hAnsi="Times New Roman" w:cs="Times New Roman"/>
                <w:b/>
                <w:color w:val="auto"/>
                <w:sz w:val="26"/>
                <w:szCs w:val="26"/>
              </w:rPr>
            </w:pPr>
            <w:r w:rsidRPr="005E55C8">
              <w:rPr>
                <w:rFonts w:ascii="Times New Roman" w:eastAsia="Times New Roman" w:hAnsi="Times New Roman" w:cs="Times New Roman"/>
                <w:b/>
                <w:color w:val="auto"/>
                <w:sz w:val="26"/>
                <w:szCs w:val="26"/>
              </w:rPr>
              <w:t xml:space="preserve">đ) </w:t>
            </w:r>
            <w:r w:rsidR="00D13E20" w:rsidRPr="005E55C8">
              <w:rPr>
                <w:rFonts w:ascii="Times New Roman" w:eastAsia="Times New Roman" w:hAnsi="Times New Roman" w:cs="Times New Roman"/>
                <w:b/>
                <w:color w:val="auto"/>
                <w:sz w:val="26"/>
                <w:szCs w:val="26"/>
              </w:rPr>
              <w:t xml:space="preserve">Tiêu chí 05: </w:t>
            </w:r>
            <w:r w:rsidRPr="005E55C8">
              <w:rPr>
                <w:rFonts w:ascii="Times New Roman" w:eastAsia="Times New Roman" w:hAnsi="Times New Roman" w:cs="Times New Roman"/>
                <w:b/>
                <w:color w:val="auto"/>
                <w:sz w:val="26"/>
                <w:szCs w:val="26"/>
              </w:rPr>
              <w:t>Theo tỷ trọng dân số 65 tuổi trở lên (H</w:t>
            </w:r>
            <w:r w:rsidRPr="005E55C8">
              <w:rPr>
                <w:rFonts w:ascii="Times New Roman" w:eastAsia="Times New Roman" w:hAnsi="Times New Roman" w:cs="Times New Roman"/>
                <w:b/>
                <w:color w:val="auto"/>
                <w:sz w:val="26"/>
                <w:szCs w:val="26"/>
                <w:vertAlign w:val="subscript"/>
              </w:rPr>
              <w:t>nct</w:t>
            </w:r>
            <w:r w:rsidRPr="005E55C8">
              <w:rPr>
                <w:rFonts w:ascii="Times New Roman" w:eastAsia="Times New Roman" w:hAnsi="Times New Roman" w:cs="Times New Roman"/>
                <w:b/>
                <w:color w:val="auto"/>
                <w:sz w:val="26"/>
                <w:szCs w:val="26"/>
              </w:rPr>
              <w:t>)</w:t>
            </w:r>
          </w:p>
          <w:p w14:paraId="4535C45B" w14:textId="77777777" w:rsidR="00BA37CA" w:rsidRPr="005E55C8" w:rsidRDefault="00BA37CA"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Căn cứ tỷ trọng dân số 65 tuổi trở lên của từng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hệ số điểm theo tiêu chí này được xác định như sau:</w:t>
            </w:r>
          </w:p>
          <w:p w14:paraId="3ABAA3C9" w14:textId="610B36C3" w:rsidR="00BA37CA" w:rsidRPr="005E55C8" w:rsidRDefault="00BA37CA"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Tỷ trọng dân số 65 tuổi trở lên trên 14,0%: H</w:t>
            </w:r>
            <w:r w:rsidRPr="005E55C8">
              <w:rPr>
                <w:rFonts w:ascii="Times New Roman" w:eastAsia="Times New Roman" w:hAnsi="Times New Roman" w:cs="Times New Roman"/>
                <w:color w:val="auto"/>
                <w:sz w:val="26"/>
                <w:szCs w:val="26"/>
                <w:vertAlign w:val="subscript"/>
              </w:rPr>
              <w:t>nct</w:t>
            </w:r>
            <w:r w:rsidRPr="005E55C8">
              <w:rPr>
                <w:rFonts w:ascii="Times New Roman" w:eastAsia="Times New Roman" w:hAnsi="Times New Roman" w:cs="Times New Roman"/>
                <w:color w:val="auto"/>
                <w:sz w:val="26"/>
                <w:szCs w:val="26"/>
              </w:rPr>
              <w:t> = 10 điểm.</w:t>
            </w:r>
          </w:p>
          <w:p w14:paraId="252A2FDC" w14:textId="49ACEA46" w:rsidR="00BA37CA" w:rsidRPr="005E55C8" w:rsidRDefault="00BA37CA"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Tỷ trọng dân số 65 tuổi trở lên từ 7,0% đến 14,0%: H</w:t>
            </w:r>
            <w:r w:rsidRPr="005E55C8">
              <w:rPr>
                <w:rFonts w:ascii="Times New Roman" w:eastAsia="Times New Roman" w:hAnsi="Times New Roman" w:cs="Times New Roman"/>
                <w:color w:val="auto"/>
                <w:sz w:val="26"/>
                <w:szCs w:val="26"/>
                <w:vertAlign w:val="subscript"/>
              </w:rPr>
              <w:t>nct</w:t>
            </w:r>
            <w:r w:rsidRPr="005E55C8">
              <w:rPr>
                <w:rFonts w:ascii="Times New Roman" w:eastAsia="Times New Roman" w:hAnsi="Times New Roman" w:cs="Times New Roman"/>
                <w:color w:val="auto"/>
                <w:sz w:val="26"/>
                <w:szCs w:val="26"/>
              </w:rPr>
              <w:t> = 5 điểm.</w:t>
            </w:r>
          </w:p>
          <w:p w14:paraId="5E7ADC98" w14:textId="68D129B7" w:rsidR="00BA37CA" w:rsidRPr="005E55C8" w:rsidRDefault="00BA37CA"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Tỷ trọng dân số 65 tuổi trở lên dưới 7,0% : H</w:t>
            </w:r>
            <w:r w:rsidRPr="005E55C8">
              <w:rPr>
                <w:rFonts w:ascii="Times New Roman" w:eastAsia="Times New Roman" w:hAnsi="Times New Roman" w:cs="Times New Roman"/>
                <w:color w:val="auto"/>
                <w:sz w:val="26"/>
                <w:szCs w:val="26"/>
                <w:vertAlign w:val="subscript"/>
              </w:rPr>
              <w:t>nct</w:t>
            </w:r>
            <w:r w:rsidRPr="005E55C8">
              <w:rPr>
                <w:rFonts w:ascii="Times New Roman" w:eastAsia="Times New Roman" w:hAnsi="Times New Roman" w:cs="Times New Roman"/>
                <w:color w:val="auto"/>
                <w:sz w:val="26"/>
                <w:szCs w:val="26"/>
              </w:rPr>
              <w:t> = 1 điểm.</w:t>
            </w:r>
          </w:p>
          <w:p w14:paraId="5D5A1667" w14:textId="77777777" w:rsidR="00C625B5" w:rsidRPr="005E55C8" w:rsidRDefault="00C625B5" w:rsidP="00F33363">
            <w:pPr>
              <w:spacing w:line="276" w:lineRule="auto"/>
              <w:jc w:val="both"/>
              <w:rPr>
                <w:rFonts w:ascii="Times New Roman" w:eastAsia="Times New Roman" w:hAnsi="Times New Roman" w:cs="Times New Roman"/>
                <w:bCs/>
                <w:iCs/>
                <w:color w:val="auto"/>
                <w:spacing w:val="2"/>
                <w:sz w:val="26"/>
                <w:szCs w:val="26"/>
                <w:lang w:val="vi-VN"/>
              </w:rPr>
            </w:pPr>
          </w:p>
        </w:tc>
        <w:tc>
          <w:tcPr>
            <w:tcW w:w="7371" w:type="dxa"/>
            <w:tcBorders>
              <w:top w:val="single" w:sz="4" w:space="0" w:color="000000"/>
              <w:left w:val="single" w:sz="4" w:space="0" w:color="000000"/>
              <w:bottom w:val="single" w:sz="4" w:space="0" w:color="000000"/>
              <w:right w:val="single" w:sz="4" w:space="0" w:color="000000"/>
            </w:tcBorders>
          </w:tcPr>
          <w:p w14:paraId="2465F323" w14:textId="0E4394B5" w:rsidR="00BA37CA" w:rsidRPr="005E55C8" w:rsidRDefault="00BA37CA"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b/>
                <w:color w:val="auto"/>
                <w:sz w:val="26"/>
                <w:szCs w:val="26"/>
              </w:rPr>
              <w:t>Cơ sở đề xuất</w:t>
            </w:r>
            <w:r w:rsidRPr="005E55C8">
              <w:rPr>
                <w:rFonts w:ascii="Times New Roman" w:hAnsi="Times New Roman" w:cs="Times New Roman"/>
                <w:color w:val="auto"/>
                <w:sz w:val="26"/>
                <w:szCs w:val="26"/>
              </w:rPr>
              <w:t>: Áp dụng tiêu chí theo điểm g Khoản 1 Điều 4 Quyết định số 37/2026/QĐ-TTg ngày 14/7/2026 của Thủ tướng Chính phủ. Chỉ số này phản ánh mức đầu tư của Chương trình cho hoạt động chăm sóc sức khỏe người cao tuổi trên địa bàn. Cụ thể:</w:t>
            </w:r>
          </w:p>
          <w:p w14:paraId="38104C45" w14:textId="3BE8416E" w:rsidR="00BA37CA" w:rsidRPr="005E55C8" w:rsidRDefault="00BA37CA"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w:t>
            </w:r>
            <w:r w:rsidR="00EF3C84" w:rsidRPr="005E55C8">
              <w:rPr>
                <w:rFonts w:ascii="Times New Roman" w:eastAsia="Times New Roman" w:hAnsi="Times New Roman" w:cs="Times New Roman"/>
                <w:b/>
                <w:color w:val="auto"/>
                <w:sz w:val="26"/>
                <w:szCs w:val="26"/>
              </w:rPr>
              <w:t>106</w:t>
            </w:r>
            <w:r w:rsidR="00EF3C84" w:rsidRPr="005E55C8">
              <w:rPr>
                <w:rFonts w:ascii="Times New Roman" w:eastAsia="Times New Roman" w:hAnsi="Times New Roman" w:cs="Times New Roman"/>
                <w:color w:val="auto"/>
                <w:sz w:val="26"/>
                <w:szCs w:val="26"/>
              </w:rPr>
              <w:t xml:space="preserve"> </w:t>
            </w:r>
            <w:r w:rsidRPr="005E55C8">
              <w:rPr>
                <w:rFonts w:ascii="Times New Roman" w:eastAsia="Times New Roman" w:hAnsi="Times New Roman" w:cs="Times New Roman"/>
                <w:color w:val="auto"/>
                <w:sz w:val="26"/>
                <w:szCs w:val="26"/>
              </w:rPr>
              <w:t>xã, phường có tỷ trọng dân số 65 tuổi trở lên trên 14,0%: 10 điểm.</w:t>
            </w:r>
          </w:p>
          <w:p w14:paraId="644AD239" w14:textId="1A5CFB45" w:rsidR="00BA37CA" w:rsidRPr="005E55C8" w:rsidRDefault="00BA37CA"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w:t>
            </w:r>
            <w:r w:rsidR="00EF3C84" w:rsidRPr="005E55C8">
              <w:rPr>
                <w:rFonts w:ascii="Times New Roman" w:eastAsia="Times New Roman" w:hAnsi="Times New Roman" w:cs="Times New Roman"/>
                <w:b/>
                <w:color w:val="auto"/>
                <w:sz w:val="26"/>
                <w:szCs w:val="26"/>
              </w:rPr>
              <w:t xml:space="preserve">22 </w:t>
            </w:r>
            <w:r w:rsidRPr="005E55C8">
              <w:rPr>
                <w:rFonts w:ascii="Times New Roman" w:eastAsia="Times New Roman" w:hAnsi="Times New Roman" w:cs="Times New Roman"/>
                <w:color w:val="auto"/>
                <w:sz w:val="26"/>
                <w:szCs w:val="26"/>
              </w:rPr>
              <w:t>xã, phường có tỷ trọng dân số 65 tuổi trở lên từ 7,0% đến 14,0%: 5 điểm.</w:t>
            </w:r>
          </w:p>
          <w:p w14:paraId="087BADC0" w14:textId="77777777" w:rsidR="00C625B5" w:rsidRPr="005E55C8" w:rsidRDefault="00BA37CA"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w:t>
            </w:r>
            <w:r w:rsidRPr="005E55C8">
              <w:rPr>
                <w:rFonts w:ascii="Times New Roman" w:eastAsia="Times New Roman" w:hAnsi="Times New Roman" w:cs="Times New Roman"/>
                <w:b/>
                <w:color w:val="auto"/>
                <w:sz w:val="26"/>
                <w:szCs w:val="26"/>
              </w:rPr>
              <w:t>01</w:t>
            </w:r>
            <w:r w:rsidRPr="005E55C8">
              <w:rPr>
                <w:rFonts w:ascii="Times New Roman" w:eastAsia="Times New Roman" w:hAnsi="Times New Roman" w:cs="Times New Roman"/>
                <w:color w:val="auto"/>
                <w:sz w:val="26"/>
                <w:szCs w:val="26"/>
              </w:rPr>
              <w:t xml:space="preserve"> xã có tỷ trọng dân số 65 tuổi trở lên dưới 7,0%: 1 điểm.</w:t>
            </w:r>
          </w:p>
          <w:p w14:paraId="641A5BA3" w14:textId="2330C202" w:rsidR="00FE5505" w:rsidRPr="005E55C8" w:rsidRDefault="00FE5505" w:rsidP="00F33363">
            <w:pPr>
              <w:shd w:val="clear" w:color="auto" w:fill="FFFFFF"/>
              <w:spacing w:line="276" w:lineRule="auto"/>
              <w:jc w:val="both"/>
              <w:rPr>
                <w:rFonts w:ascii="Times New Roman" w:eastAsia="Times New Roman" w:hAnsi="Times New Roman" w:cs="Times New Roman"/>
                <w:i/>
                <w:color w:val="auto"/>
                <w:sz w:val="26"/>
                <w:szCs w:val="26"/>
              </w:rPr>
            </w:pPr>
            <w:r w:rsidRPr="005E55C8">
              <w:rPr>
                <w:rFonts w:ascii="Times New Roman" w:eastAsia="Times New Roman" w:hAnsi="Times New Roman" w:cs="Times New Roman"/>
                <w:i/>
                <w:color w:val="auto"/>
                <w:sz w:val="26"/>
                <w:szCs w:val="26"/>
              </w:rPr>
              <w:t>(</w:t>
            </w:r>
            <w:r w:rsidR="00B904D0" w:rsidRPr="005E55C8">
              <w:rPr>
                <w:rFonts w:ascii="Times New Roman" w:hAnsi="Times New Roman" w:cs="Times New Roman"/>
                <w:bCs/>
                <w:i/>
                <w:color w:val="auto"/>
                <w:spacing w:val="-4"/>
                <w:sz w:val="26"/>
                <w:szCs w:val="26"/>
              </w:rPr>
              <w:t>Chi tiết tại Biểu thuyết minh số liệu kèm theo</w:t>
            </w:r>
            <w:r w:rsidR="00B904D0" w:rsidRPr="005E55C8">
              <w:rPr>
                <w:rFonts w:ascii="Times New Roman" w:eastAsia="Times New Roman" w:hAnsi="Times New Roman" w:cs="Times New Roman"/>
                <w:i/>
                <w:color w:val="auto"/>
                <w:sz w:val="26"/>
                <w:szCs w:val="26"/>
              </w:rPr>
              <w:t xml:space="preserve">; </w:t>
            </w:r>
            <w:r w:rsidRPr="005E55C8">
              <w:rPr>
                <w:rFonts w:ascii="Times New Roman" w:eastAsia="Times New Roman" w:hAnsi="Times New Roman" w:cs="Times New Roman"/>
                <w:i/>
                <w:color w:val="auto"/>
                <w:sz w:val="26"/>
                <w:szCs w:val="26"/>
              </w:rPr>
              <w:t>Số liệu về tỷ trọng dân số 65 tuổi trở lên của 129 xã</w:t>
            </w:r>
            <w:r w:rsidR="00456E2F">
              <w:rPr>
                <w:rFonts w:ascii="Times New Roman" w:eastAsia="Times New Roman" w:hAnsi="Times New Roman" w:cs="Times New Roman"/>
                <w:i/>
                <w:color w:val="auto"/>
                <w:sz w:val="26"/>
                <w:szCs w:val="26"/>
              </w:rPr>
              <w:t>,</w:t>
            </w:r>
            <w:r w:rsidRPr="005E55C8">
              <w:rPr>
                <w:rFonts w:ascii="Times New Roman" w:eastAsia="Times New Roman" w:hAnsi="Times New Roman" w:cs="Times New Roman"/>
                <w:i/>
                <w:color w:val="auto"/>
                <w:sz w:val="26"/>
                <w:szCs w:val="26"/>
              </w:rPr>
              <w:t xml:space="preserve"> phường trên địa bàn tỉnh: Theo số liệu tổng hợp của Chi cục Dân số và Trẻ em </w:t>
            </w:r>
            <w:r w:rsidR="00974A90" w:rsidRPr="005E55C8">
              <w:rPr>
                <w:rFonts w:ascii="Times New Roman" w:eastAsia="Times New Roman" w:hAnsi="Times New Roman" w:cs="Times New Roman"/>
                <w:i/>
                <w:color w:val="auto"/>
                <w:sz w:val="26"/>
                <w:szCs w:val="26"/>
              </w:rPr>
              <w:t xml:space="preserve">trực </w:t>
            </w:r>
            <w:r w:rsidRPr="005E55C8">
              <w:rPr>
                <w:rFonts w:ascii="Times New Roman" w:eastAsia="Times New Roman" w:hAnsi="Times New Roman" w:cs="Times New Roman"/>
                <w:i/>
                <w:color w:val="auto"/>
                <w:sz w:val="26"/>
                <w:szCs w:val="26"/>
              </w:rPr>
              <w:t xml:space="preserve">thuộc </w:t>
            </w:r>
            <w:r w:rsidRPr="005E55C8">
              <w:rPr>
                <w:rFonts w:ascii="Times New Roman" w:eastAsia="Times New Roman" w:hAnsi="Times New Roman" w:cs="Times New Roman"/>
                <w:i/>
                <w:color w:val="auto"/>
                <w:sz w:val="26"/>
                <w:szCs w:val="26"/>
                <w:lang w:val="vi-VN"/>
              </w:rPr>
              <w:t>Sở Y tế</w:t>
            </w:r>
            <w:r w:rsidRPr="005E55C8">
              <w:rPr>
                <w:rFonts w:ascii="Times New Roman" w:eastAsia="Times New Roman" w:hAnsi="Times New Roman" w:cs="Times New Roman"/>
                <w:i/>
                <w:color w:val="auto"/>
                <w:sz w:val="26"/>
                <w:szCs w:val="26"/>
              </w:rPr>
              <w:t xml:space="preserve"> tỉnh Ninh Bình)</w:t>
            </w:r>
          </w:p>
        </w:tc>
      </w:tr>
      <w:tr w:rsidR="005E55C8" w:rsidRPr="005E55C8" w14:paraId="2CA7B006"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31FEFA55" w14:textId="583F7BB9" w:rsidR="00C625B5"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t>4.6</w:t>
            </w:r>
          </w:p>
        </w:tc>
        <w:tc>
          <w:tcPr>
            <w:tcW w:w="6237" w:type="dxa"/>
            <w:tcBorders>
              <w:top w:val="single" w:sz="4" w:space="0" w:color="000000"/>
              <w:left w:val="single" w:sz="4" w:space="0" w:color="000000"/>
              <w:bottom w:val="single" w:sz="4" w:space="0" w:color="000000"/>
              <w:right w:val="single" w:sz="4" w:space="0" w:color="000000"/>
            </w:tcBorders>
          </w:tcPr>
          <w:p w14:paraId="4663E9C0" w14:textId="54EBE5EB" w:rsidR="00FE5505" w:rsidRPr="005E55C8" w:rsidRDefault="00FE5505" w:rsidP="00F33363">
            <w:pPr>
              <w:shd w:val="clear" w:color="auto" w:fill="FFFFFF"/>
              <w:spacing w:line="276" w:lineRule="auto"/>
              <w:jc w:val="both"/>
              <w:rPr>
                <w:rFonts w:ascii="Times New Roman" w:eastAsia="Times New Roman" w:hAnsi="Times New Roman" w:cs="Times New Roman"/>
                <w:b/>
                <w:color w:val="auto"/>
                <w:sz w:val="26"/>
                <w:szCs w:val="26"/>
              </w:rPr>
            </w:pPr>
            <w:r w:rsidRPr="005E55C8">
              <w:rPr>
                <w:rFonts w:ascii="Times New Roman" w:eastAsia="Times New Roman" w:hAnsi="Times New Roman" w:cs="Times New Roman"/>
                <w:b/>
                <w:color w:val="auto"/>
                <w:sz w:val="26"/>
                <w:szCs w:val="26"/>
              </w:rPr>
              <w:t>e) Tiêu chí 06: Theo tỷ lệ suy dinh dưỡng thấp còi trẻ em dưới 5 tuổi (H</w:t>
            </w:r>
            <w:r w:rsidRPr="005E55C8">
              <w:rPr>
                <w:rFonts w:ascii="Times New Roman" w:eastAsia="Times New Roman" w:hAnsi="Times New Roman" w:cs="Times New Roman"/>
                <w:b/>
                <w:color w:val="auto"/>
                <w:sz w:val="26"/>
                <w:szCs w:val="26"/>
                <w:vertAlign w:val="subscript"/>
              </w:rPr>
              <w:t>dd</w:t>
            </w:r>
            <w:r w:rsidRPr="005E55C8">
              <w:rPr>
                <w:rFonts w:ascii="Times New Roman" w:eastAsia="Times New Roman" w:hAnsi="Times New Roman" w:cs="Times New Roman"/>
                <w:b/>
                <w:color w:val="auto"/>
                <w:sz w:val="26"/>
                <w:szCs w:val="26"/>
              </w:rPr>
              <w:t>)</w:t>
            </w:r>
          </w:p>
          <w:p w14:paraId="020B3E13" w14:textId="77777777" w:rsidR="00FE5505" w:rsidRPr="005E55C8" w:rsidRDefault="00FE5505"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Căn cứ tỷ lệ suy dinh dưỡng thấp còi trẻ em dưới 5 tuổi của từng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hệ số điểm theo tiêu chí này được xác định như sau:</w:t>
            </w:r>
          </w:p>
          <w:p w14:paraId="045911C8" w14:textId="60E0F451" w:rsidR="00FE5505" w:rsidRPr="005E55C8" w:rsidRDefault="00FE5505"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Tỷ lệ từ 10% trở lên: H</w:t>
            </w:r>
            <w:r w:rsidRPr="005E55C8">
              <w:rPr>
                <w:rFonts w:ascii="Times New Roman" w:eastAsia="Times New Roman" w:hAnsi="Times New Roman" w:cs="Times New Roman"/>
                <w:color w:val="auto"/>
                <w:sz w:val="26"/>
                <w:szCs w:val="26"/>
                <w:vertAlign w:val="subscript"/>
              </w:rPr>
              <w:t>dd</w:t>
            </w:r>
            <w:r w:rsidRPr="005E55C8">
              <w:rPr>
                <w:rFonts w:ascii="Times New Roman" w:eastAsia="Times New Roman" w:hAnsi="Times New Roman" w:cs="Times New Roman"/>
                <w:color w:val="auto"/>
                <w:sz w:val="26"/>
                <w:szCs w:val="26"/>
              </w:rPr>
              <w:t> = 5 điểm.</w:t>
            </w:r>
          </w:p>
          <w:p w14:paraId="1DD65670" w14:textId="78268435" w:rsidR="00C625B5" w:rsidRPr="005E55C8" w:rsidRDefault="00FE5505"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lastRenderedPageBreak/>
              <w:t>- Tỷ lệ dưới 10%: H</w:t>
            </w:r>
            <w:r w:rsidRPr="005E55C8">
              <w:rPr>
                <w:rFonts w:ascii="Times New Roman" w:eastAsia="Times New Roman" w:hAnsi="Times New Roman" w:cs="Times New Roman"/>
                <w:color w:val="auto"/>
                <w:sz w:val="26"/>
                <w:szCs w:val="26"/>
                <w:vertAlign w:val="subscript"/>
              </w:rPr>
              <w:t>dd</w:t>
            </w:r>
            <w:r w:rsidRPr="005E55C8">
              <w:rPr>
                <w:rFonts w:ascii="Times New Roman" w:eastAsia="Times New Roman" w:hAnsi="Times New Roman" w:cs="Times New Roman"/>
                <w:color w:val="auto"/>
                <w:sz w:val="26"/>
                <w:szCs w:val="26"/>
              </w:rPr>
              <w:t> = 1 điểm.</w:t>
            </w:r>
          </w:p>
        </w:tc>
        <w:tc>
          <w:tcPr>
            <w:tcW w:w="7371" w:type="dxa"/>
            <w:tcBorders>
              <w:top w:val="single" w:sz="4" w:space="0" w:color="000000"/>
              <w:left w:val="single" w:sz="4" w:space="0" w:color="000000"/>
              <w:bottom w:val="single" w:sz="4" w:space="0" w:color="000000"/>
              <w:right w:val="single" w:sz="4" w:space="0" w:color="000000"/>
            </w:tcBorders>
          </w:tcPr>
          <w:p w14:paraId="34DD488C" w14:textId="40E0E505" w:rsidR="00FE5505" w:rsidRPr="005E55C8" w:rsidRDefault="00FE5505" w:rsidP="00F33363">
            <w:pPr>
              <w:shd w:val="clear" w:color="auto" w:fill="FFFFFF"/>
              <w:spacing w:line="276" w:lineRule="auto"/>
              <w:jc w:val="both"/>
              <w:rPr>
                <w:rFonts w:ascii="Times New Roman" w:hAnsi="Times New Roman" w:cs="Times New Roman"/>
                <w:color w:val="auto"/>
                <w:sz w:val="26"/>
                <w:szCs w:val="26"/>
              </w:rPr>
            </w:pPr>
            <w:r w:rsidRPr="005E55C8">
              <w:rPr>
                <w:rFonts w:ascii="Times New Roman" w:hAnsi="Times New Roman" w:cs="Times New Roman"/>
                <w:b/>
                <w:color w:val="auto"/>
                <w:sz w:val="26"/>
                <w:szCs w:val="26"/>
              </w:rPr>
              <w:lastRenderedPageBreak/>
              <w:t>Cơ sở đề xuất</w:t>
            </w:r>
            <w:r w:rsidRPr="005E55C8">
              <w:rPr>
                <w:rFonts w:ascii="Times New Roman" w:hAnsi="Times New Roman" w:cs="Times New Roman"/>
                <w:color w:val="auto"/>
                <w:sz w:val="26"/>
                <w:szCs w:val="26"/>
              </w:rPr>
              <w:t>: Áp dụng tiêu chí theo điểm h Khoản 1 Điều 4 Quyết định số 37/2026/QĐ-TTg ngày 14/7/2026 của Thủ tướng Chính phủ. Chỉ số này phản ánh mức đầu tư của Chương trình cho hoạt động phòng chống suy dinh dưỡng trẻ em trên địa bàn. Cụ thể:</w:t>
            </w:r>
          </w:p>
          <w:p w14:paraId="5EA1DDAD" w14:textId="276ECEF9" w:rsidR="00FE5505" w:rsidRPr="005E55C8" w:rsidRDefault="00FE5505"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w:t>
            </w:r>
            <w:r w:rsidRPr="005E55C8">
              <w:rPr>
                <w:rFonts w:ascii="Times New Roman" w:eastAsia="Times New Roman" w:hAnsi="Times New Roman" w:cs="Times New Roman"/>
                <w:b/>
                <w:color w:val="auto"/>
                <w:sz w:val="26"/>
                <w:szCs w:val="26"/>
              </w:rPr>
              <w:t>106</w:t>
            </w:r>
            <w:r w:rsidRPr="005E55C8">
              <w:rPr>
                <w:rFonts w:ascii="Times New Roman" w:eastAsia="Times New Roman" w:hAnsi="Times New Roman" w:cs="Times New Roman"/>
                <w:color w:val="auto"/>
                <w:sz w:val="26"/>
                <w:szCs w:val="26"/>
              </w:rPr>
              <w:t xml:space="preserve"> xã, phường có tỷ lệ suy dinh dưỡng thấp còi ở trẻ em dưới 5 tuổi từ 10% trở lên: 5 điểm.</w:t>
            </w:r>
          </w:p>
          <w:p w14:paraId="719BA476" w14:textId="77777777" w:rsidR="00C625B5" w:rsidRPr="005E55C8" w:rsidRDefault="00FE5505" w:rsidP="00F33363">
            <w:pPr>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lastRenderedPageBreak/>
              <w:t xml:space="preserve">- </w:t>
            </w:r>
            <w:r w:rsidRPr="005E55C8">
              <w:rPr>
                <w:rFonts w:ascii="Times New Roman" w:eastAsia="Times New Roman" w:hAnsi="Times New Roman" w:cs="Times New Roman"/>
                <w:b/>
                <w:color w:val="auto"/>
                <w:sz w:val="26"/>
                <w:szCs w:val="26"/>
              </w:rPr>
              <w:t>23</w:t>
            </w:r>
            <w:r w:rsidRPr="005E55C8">
              <w:rPr>
                <w:rFonts w:ascii="Times New Roman" w:eastAsia="Times New Roman" w:hAnsi="Times New Roman" w:cs="Times New Roman"/>
                <w:color w:val="auto"/>
                <w:sz w:val="26"/>
                <w:szCs w:val="26"/>
              </w:rPr>
              <w:t xml:space="preserve"> xã, phường có tỷ lệ suy dinh dưỡng thấp còi ở trẻ em dưới 5 tuổi dưới 10%: 1 điểm.</w:t>
            </w:r>
          </w:p>
          <w:p w14:paraId="42BECC12" w14:textId="02494199" w:rsidR="00347979" w:rsidRPr="005E55C8" w:rsidRDefault="00347979" w:rsidP="00F33363">
            <w:pPr>
              <w:spacing w:line="276" w:lineRule="auto"/>
              <w:jc w:val="both"/>
              <w:rPr>
                <w:rFonts w:ascii="Times New Roman" w:eastAsia="Times New Roman" w:hAnsi="Times New Roman" w:cs="Times New Roman"/>
                <w:bCs/>
                <w:iCs/>
                <w:color w:val="auto"/>
                <w:spacing w:val="2"/>
                <w:sz w:val="26"/>
                <w:szCs w:val="26"/>
                <w:lang w:val="vi-VN"/>
              </w:rPr>
            </w:pPr>
            <w:r w:rsidRPr="005E55C8">
              <w:rPr>
                <w:rFonts w:ascii="Times New Roman" w:eastAsia="Times New Roman" w:hAnsi="Times New Roman" w:cs="Times New Roman"/>
                <w:i/>
                <w:color w:val="auto"/>
                <w:sz w:val="26"/>
                <w:szCs w:val="26"/>
              </w:rPr>
              <w:t>(</w:t>
            </w:r>
            <w:r w:rsidR="00B904D0" w:rsidRPr="005E55C8">
              <w:rPr>
                <w:rFonts w:ascii="Times New Roman" w:hAnsi="Times New Roman" w:cs="Times New Roman"/>
                <w:bCs/>
                <w:i/>
                <w:color w:val="auto"/>
                <w:spacing w:val="-4"/>
                <w:sz w:val="26"/>
                <w:szCs w:val="26"/>
              </w:rPr>
              <w:t>Chi tiết tại Biểu thuyết minh số liệu kèm theo</w:t>
            </w:r>
            <w:r w:rsidR="00B904D0" w:rsidRPr="005E55C8">
              <w:rPr>
                <w:rFonts w:ascii="Times New Roman" w:eastAsia="Times New Roman" w:hAnsi="Times New Roman" w:cs="Times New Roman"/>
                <w:i/>
                <w:color w:val="auto"/>
                <w:sz w:val="26"/>
                <w:szCs w:val="26"/>
              </w:rPr>
              <w:t xml:space="preserve">; </w:t>
            </w:r>
            <w:r w:rsidRPr="005E55C8">
              <w:rPr>
                <w:rFonts w:ascii="Times New Roman" w:eastAsia="Times New Roman" w:hAnsi="Times New Roman" w:cs="Times New Roman"/>
                <w:i/>
                <w:color w:val="auto"/>
                <w:sz w:val="26"/>
                <w:szCs w:val="26"/>
              </w:rPr>
              <w:t>Số liệu về tỷ lệ suy dinh dưỡng thấp còi trẻ em dưới 5 tuổi của 129 xã</w:t>
            </w:r>
            <w:r w:rsidR="00456E2F">
              <w:rPr>
                <w:rFonts w:ascii="Times New Roman" w:eastAsia="Times New Roman" w:hAnsi="Times New Roman" w:cs="Times New Roman"/>
                <w:i/>
                <w:color w:val="auto"/>
                <w:sz w:val="26"/>
                <w:szCs w:val="26"/>
              </w:rPr>
              <w:t>,</w:t>
            </w:r>
            <w:r w:rsidRPr="005E55C8">
              <w:rPr>
                <w:rFonts w:ascii="Times New Roman" w:eastAsia="Times New Roman" w:hAnsi="Times New Roman" w:cs="Times New Roman"/>
                <w:i/>
                <w:color w:val="auto"/>
                <w:sz w:val="26"/>
                <w:szCs w:val="26"/>
              </w:rPr>
              <w:t xml:space="preserve"> phường trên địa bàn tỉnh: Theo số liệu tổng hợp của </w:t>
            </w:r>
            <w:r w:rsidR="00974A90" w:rsidRPr="005E55C8">
              <w:rPr>
                <w:rFonts w:ascii="Times New Roman" w:eastAsia="Times New Roman" w:hAnsi="Times New Roman" w:cs="Times New Roman"/>
                <w:i/>
                <w:color w:val="auto"/>
                <w:sz w:val="26"/>
                <w:szCs w:val="26"/>
              </w:rPr>
              <w:t>Trung tâm Kiểm soát bệnh tật trực</w:t>
            </w:r>
            <w:r w:rsidRPr="005E55C8">
              <w:rPr>
                <w:rFonts w:ascii="Times New Roman" w:eastAsia="Times New Roman" w:hAnsi="Times New Roman" w:cs="Times New Roman"/>
                <w:i/>
                <w:color w:val="auto"/>
                <w:sz w:val="26"/>
                <w:szCs w:val="26"/>
              </w:rPr>
              <w:t xml:space="preserve"> thuộc </w:t>
            </w:r>
            <w:r w:rsidRPr="005E55C8">
              <w:rPr>
                <w:rFonts w:ascii="Times New Roman" w:eastAsia="Times New Roman" w:hAnsi="Times New Roman" w:cs="Times New Roman"/>
                <w:i/>
                <w:color w:val="auto"/>
                <w:sz w:val="26"/>
                <w:szCs w:val="26"/>
                <w:lang w:val="vi-VN"/>
              </w:rPr>
              <w:t>Sở Y tế</w:t>
            </w:r>
            <w:r w:rsidRPr="005E55C8">
              <w:rPr>
                <w:rFonts w:ascii="Times New Roman" w:eastAsia="Times New Roman" w:hAnsi="Times New Roman" w:cs="Times New Roman"/>
                <w:i/>
                <w:color w:val="auto"/>
                <w:sz w:val="26"/>
                <w:szCs w:val="26"/>
              </w:rPr>
              <w:t xml:space="preserve"> tỉnh Ninh Bình)</w:t>
            </w:r>
          </w:p>
        </w:tc>
      </w:tr>
      <w:bookmarkEnd w:id="12"/>
      <w:tr w:rsidR="005E55C8" w:rsidRPr="005E55C8" w14:paraId="1BE517DB"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05F7C1CC" w14:textId="3BEFC2CB" w:rsidR="00AF7344"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4.7</w:t>
            </w:r>
          </w:p>
        </w:tc>
        <w:tc>
          <w:tcPr>
            <w:tcW w:w="6237" w:type="dxa"/>
            <w:tcBorders>
              <w:top w:val="single" w:sz="4" w:space="0" w:color="000000"/>
              <w:left w:val="single" w:sz="4" w:space="0" w:color="000000"/>
              <w:bottom w:val="single" w:sz="4" w:space="0" w:color="000000"/>
              <w:right w:val="single" w:sz="4" w:space="0" w:color="000000"/>
            </w:tcBorders>
          </w:tcPr>
          <w:p w14:paraId="39020EB4" w14:textId="77777777" w:rsidR="00974A90" w:rsidRPr="005E55C8" w:rsidRDefault="00974A90" w:rsidP="00F33363">
            <w:pPr>
              <w:shd w:val="clear" w:color="auto" w:fill="FFFFFF"/>
              <w:spacing w:line="276" w:lineRule="auto"/>
              <w:jc w:val="both"/>
              <w:rPr>
                <w:rFonts w:ascii="Times New Roman" w:eastAsia="Times New Roman" w:hAnsi="Times New Roman" w:cs="Times New Roman"/>
                <w:b/>
                <w:color w:val="auto"/>
                <w:sz w:val="26"/>
                <w:szCs w:val="26"/>
                <w:lang w:val="vi-VN"/>
              </w:rPr>
            </w:pPr>
            <w:r w:rsidRPr="005E55C8">
              <w:rPr>
                <w:rFonts w:ascii="Times New Roman" w:eastAsia="Times New Roman" w:hAnsi="Times New Roman" w:cs="Times New Roman"/>
                <w:b/>
                <w:color w:val="auto"/>
                <w:sz w:val="26"/>
                <w:szCs w:val="26"/>
              </w:rPr>
              <w:t xml:space="preserve">2. Phương pháp xác định kết quả phân bổ ngân sách </w:t>
            </w:r>
            <w:r w:rsidRPr="005E55C8">
              <w:rPr>
                <w:rFonts w:ascii="Times New Roman" w:eastAsia="Times New Roman" w:hAnsi="Times New Roman" w:cs="Times New Roman"/>
                <w:b/>
                <w:color w:val="auto"/>
                <w:sz w:val="26"/>
                <w:szCs w:val="26"/>
                <w:lang w:val="vi-VN"/>
              </w:rPr>
              <w:t>nhà nước</w:t>
            </w:r>
          </w:p>
          <w:p w14:paraId="1EFAD4EB" w14:textId="77777777" w:rsidR="00974A90" w:rsidRPr="005E55C8" w:rsidRDefault="00974A9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a) Phương pháp tính phân bổ kinh phí thường xuyên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cho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xml:space="preserve"> i (K</w:t>
            </w:r>
            <w:r w:rsidRPr="005E55C8">
              <w:rPr>
                <w:rFonts w:ascii="Times New Roman" w:eastAsia="Times New Roman" w:hAnsi="Times New Roman" w:cs="Times New Roman"/>
                <w:color w:val="auto"/>
                <w:sz w:val="26"/>
                <w:szCs w:val="26"/>
                <w:vertAlign w:val="subscript"/>
              </w:rPr>
              <w:t>txi</w:t>
            </w:r>
            <w:r w:rsidRPr="005E55C8">
              <w:rPr>
                <w:rFonts w:ascii="Times New Roman" w:eastAsia="Times New Roman" w:hAnsi="Times New Roman" w:cs="Times New Roman"/>
                <w:color w:val="auto"/>
                <w:sz w:val="26"/>
                <w:szCs w:val="26"/>
              </w:rPr>
              <w:t>) được xác định theo phương pháp tính điểm tổng hợp:</w:t>
            </w:r>
          </w:p>
          <w:p w14:paraId="17C6F525" w14:textId="77777777" w:rsidR="00974A90" w:rsidRPr="005E55C8" w:rsidRDefault="00974A9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noProof/>
                <w:color w:val="auto"/>
                <w:sz w:val="26"/>
                <w:szCs w:val="26"/>
              </w:rPr>
              <w:drawing>
                <wp:inline distT="0" distB="0" distL="0" distR="0" wp14:anchorId="5146F6D4" wp14:editId="2A781056">
                  <wp:extent cx="1537673" cy="527538"/>
                  <wp:effectExtent l="0" t="0" r="5715" b="6350"/>
                  <wp:docPr id="4" name="Picture 4" descr="https://files.thuvienphapluat.vn/doc2htm/00714918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thuvienphapluat.vn/doc2htm/00714918_files/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8950" cy="534838"/>
                          </a:xfrm>
                          <a:prstGeom prst="rect">
                            <a:avLst/>
                          </a:prstGeom>
                          <a:noFill/>
                          <a:ln>
                            <a:noFill/>
                          </a:ln>
                        </pic:spPr>
                      </pic:pic>
                    </a:graphicData>
                  </a:graphic>
                </wp:inline>
              </w:drawing>
            </w:r>
          </w:p>
          <w:p w14:paraId="46B741A4" w14:textId="77777777" w:rsidR="00974A90" w:rsidRPr="005E55C8" w:rsidRDefault="00974A9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Trong đó: </w:t>
            </w:r>
          </w:p>
          <w:p w14:paraId="7F5E0911" w14:textId="77777777" w:rsidR="00974A90" w:rsidRPr="005E55C8" w:rsidRDefault="00974A9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K</w:t>
            </w:r>
            <w:r w:rsidRPr="005E55C8">
              <w:rPr>
                <w:rFonts w:ascii="Times New Roman" w:eastAsia="Times New Roman" w:hAnsi="Times New Roman" w:cs="Times New Roman"/>
                <w:color w:val="auto"/>
                <w:sz w:val="26"/>
                <w:szCs w:val="26"/>
                <w:vertAlign w:val="subscript"/>
              </w:rPr>
              <w:t>tx</w:t>
            </w:r>
            <w:r w:rsidRPr="005E55C8">
              <w:rPr>
                <w:rFonts w:ascii="Times New Roman" w:eastAsia="Times New Roman" w:hAnsi="Times New Roman" w:cs="Times New Roman"/>
                <w:color w:val="auto"/>
                <w:sz w:val="26"/>
                <w:szCs w:val="26"/>
              </w:rPr>
              <w:t xml:space="preserve"> là tổng kinh phí thường xuyên của Chương trình phân bổ cho các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xml:space="preserve"> trong giai đoạn hoặc hằng năm; </w:t>
            </w:r>
          </w:p>
          <w:p w14:paraId="558EBEDF" w14:textId="77777777" w:rsidR="00974A90" w:rsidRPr="005E55C8" w:rsidRDefault="00974A9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S</w:t>
            </w:r>
            <w:r w:rsidRPr="005E55C8">
              <w:rPr>
                <w:rFonts w:ascii="Times New Roman" w:eastAsia="Times New Roman" w:hAnsi="Times New Roman" w:cs="Times New Roman"/>
                <w:color w:val="auto"/>
                <w:sz w:val="26"/>
                <w:szCs w:val="26"/>
                <w:vertAlign w:val="subscript"/>
              </w:rPr>
              <w:t>txi</w:t>
            </w:r>
            <w:r w:rsidRPr="005E55C8">
              <w:rPr>
                <w:rFonts w:ascii="Times New Roman" w:eastAsia="Times New Roman" w:hAnsi="Times New Roman" w:cs="Times New Roman"/>
                <w:color w:val="auto"/>
                <w:sz w:val="26"/>
                <w:szCs w:val="26"/>
              </w:rPr>
              <w:t xml:space="preserve"> là tổng điểm phân bổ kinh phí thường xuyên của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xml:space="preserve"> i; </w:t>
            </w:r>
          </w:p>
          <w:p w14:paraId="603D47DA" w14:textId="77777777" w:rsidR="00974A90" w:rsidRPr="005E55C8" w:rsidRDefault="00974A9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Cambria" w:eastAsia="Times New Roman" w:hAnsi="Cambria" w:cs="Cambria"/>
                <w:color w:val="auto"/>
                <w:sz w:val="26"/>
                <w:szCs w:val="26"/>
              </w:rPr>
              <w:t>Ʃ</w:t>
            </w:r>
            <w:r w:rsidRPr="005E55C8">
              <w:rPr>
                <w:rFonts w:ascii="Times New Roman" w:eastAsia="Times New Roman" w:hAnsi="Times New Roman" w:cs="Times New Roman"/>
                <w:color w:val="auto"/>
                <w:sz w:val="26"/>
                <w:szCs w:val="26"/>
              </w:rPr>
              <w:t>S</w:t>
            </w:r>
            <w:r w:rsidRPr="005E55C8">
              <w:rPr>
                <w:rFonts w:ascii="Times New Roman" w:eastAsia="Times New Roman" w:hAnsi="Times New Roman" w:cs="Times New Roman"/>
                <w:color w:val="auto"/>
                <w:sz w:val="26"/>
                <w:szCs w:val="26"/>
                <w:vertAlign w:val="subscript"/>
              </w:rPr>
              <w:t>txi</w:t>
            </w:r>
            <w:r w:rsidRPr="005E55C8">
              <w:rPr>
                <w:rFonts w:ascii="Times New Roman" w:eastAsia="Times New Roman" w:hAnsi="Times New Roman" w:cs="Times New Roman"/>
                <w:color w:val="auto"/>
                <w:sz w:val="26"/>
                <w:szCs w:val="26"/>
              </w:rPr>
              <w:t xml:space="preserve"> là tổng điểm của </w:t>
            </w:r>
            <w:r w:rsidRPr="005E55C8">
              <w:rPr>
                <w:rFonts w:ascii="Times New Roman" w:eastAsia="Times New Roman" w:hAnsi="Times New Roman" w:cs="Times New Roman"/>
                <w:color w:val="auto"/>
                <w:sz w:val="26"/>
                <w:szCs w:val="26"/>
                <w:lang w:val="vi-VN"/>
              </w:rPr>
              <w:t>các xã, phường</w:t>
            </w:r>
            <w:r w:rsidRPr="005E55C8">
              <w:rPr>
                <w:rFonts w:ascii="Times New Roman" w:eastAsia="Times New Roman" w:hAnsi="Times New Roman" w:cs="Times New Roman"/>
                <w:color w:val="auto"/>
                <w:sz w:val="26"/>
                <w:szCs w:val="26"/>
              </w:rPr>
              <w:t xml:space="preserve"> được phân bổ kinh phí thường xuyên.</w:t>
            </w:r>
          </w:p>
          <w:p w14:paraId="29FA640B" w14:textId="77777777" w:rsidR="00974A90" w:rsidRPr="005E55C8" w:rsidRDefault="00974A9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Tổng điểm phân bổ kinh phí thường xuyên của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xml:space="preserve"> i (S</w:t>
            </w:r>
            <w:r w:rsidRPr="005E55C8">
              <w:rPr>
                <w:rFonts w:ascii="Times New Roman" w:eastAsia="Times New Roman" w:hAnsi="Times New Roman" w:cs="Times New Roman"/>
                <w:color w:val="auto"/>
                <w:sz w:val="26"/>
                <w:szCs w:val="26"/>
                <w:vertAlign w:val="subscript"/>
              </w:rPr>
              <w:t>txi</w:t>
            </w:r>
            <w:r w:rsidRPr="005E55C8">
              <w:rPr>
                <w:rFonts w:ascii="Times New Roman" w:eastAsia="Times New Roman" w:hAnsi="Times New Roman" w:cs="Times New Roman"/>
                <w:color w:val="auto"/>
                <w:sz w:val="26"/>
                <w:szCs w:val="26"/>
              </w:rPr>
              <w:t>) được xác định như sau:</w:t>
            </w:r>
          </w:p>
          <w:p w14:paraId="05DCB86A" w14:textId="77777777" w:rsidR="00974A90" w:rsidRPr="005E55C8" w:rsidRDefault="00974A90" w:rsidP="00F33363">
            <w:pPr>
              <w:shd w:val="clear" w:color="auto" w:fill="FFFFFF"/>
              <w:spacing w:line="276" w:lineRule="auto"/>
              <w:ind w:firstLine="567"/>
              <w:jc w:val="both"/>
              <w:rPr>
                <w:rFonts w:ascii="Times New Roman" w:eastAsia="Times New Roman" w:hAnsi="Times New Roman" w:cs="Times New Roman"/>
                <w:b/>
                <w:color w:val="auto"/>
                <w:sz w:val="26"/>
                <w:szCs w:val="26"/>
                <w:vertAlign w:val="subscript"/>
              </w:rPr>
            </w:pPr>
            <w:r w:rsidRPr="005E55C8">
              <w:rPr>
                <w:rFonts w:ascii="Times New Roman" w:eastAsia="Times New Roman" w:hAnsi="Times New Roman" w:cs="Times New Roman"/>
                <w:b/>
                <w:color w:val="auto"/>
                <w:sz w:val="26"/>
                <w:szCs w:val="26"/>
              </w:rPr>
              <w:t>S</w:t>
            </w:r>
            <w:r w:rsidRPr="005E55C8">
              <w:rPr>
                <w:rFonts w:ascii="Times New Roman" w:eastAsia="Times New Roman" w:hAnsi="Times New Roman" w:cs="Times New Roman"/>
                <w:b/>
                <w:color w:val="auto"/>
                <w:sz w:val="26"/>
                <w:szCs w:val="26"/>
                <w:vertAlign w:val="subscript"/>
              </w:rPr>
              <w:t>txi</w:t>
            </w:r>
            <w:r w:rsidRPr="005E55C8">
              <w:rPr>
                <w:rFonts w:ascii="Times New Roman" w:eastAsia="Times New Roman" w:hAnsi="Times New Roman" w:cs="Times New Roman"/>
                <w:b/>
                <w:color w:val="auto"/>
                <w:sz w:val="26"/>
                <w:szCs w:val="26"/>
              </w:rPr>
              <w:t> = H</w:t>
            </w:r>
            <w:r w:rsidRPr="005E55C8">
              <w:rPr>
                <w:rFonts w:ascii="Times New Roman" w:eastAsia="Times New Roman" w:hAnsi="Times New Roman" w:cs="Times New Roman"/>
                <w:b/>
                <w:color w:val="auto"/>
                <w:sz w:val="26"/>
                <w:szCs w:val="26"/>
                <w:vertAlign w:val="subscript"/>
              </w:rPr>
              <w:t>kvi</w:t>
            </w:r>
            <w:r w:rsidRPr="005E55C8">
              <w:rPr>
                <w:rFonts w:ascii="Times New Roman" w:eastAsia="Times New Roman" w:hAnsi="Times New Roman" w:cs="Times New Roman"/>
                <w:b/>
                <w:color w:val="auto"/>
                <w:sz w:val="26"/>
                <w:szCs w:val="26"/>
                <w:lang w:val="vi-VN"/>
              </w:rPr>
              <w:t xml:space="preserve"> </w:t>
            </w:r>
            <w:r w:rsidRPr="005E55C8">
              <w:rPr>
                <w:rFonts w:ascii="Times New Roman" w:eastAsia="Times New Roman" w:hAnsi="Times New Roman" w:cs="Times New Roman"/>
                <w:b/>
                <w:color w:val="auto"/>
                <w:sz w:val="26"/>
                <w:szCs w:val="26"/>
              </w:rPr>
              <w:t>+ H</w:t>
            </w:r>
            <w:r w:rsidRPr="005E55C8">
              <w:rPr>
                <w:rFonts w:ascii="Times New Roman" w:eastAsia="Times New Roman" w:hAnsi="Times New Roman" w:cs="Times New Roman"/>
                <w:b/>
                <w:color w:val="auto"/>
                <w:sz w:val="26"/>
                <w:szCs w:val="26"/>
                <w:vertAlign w:val="subscript"/>
              </w:rPr>
              <w:t>cđnsi</w:t>
            </w:r>
            <w:r w:rsidRPr="005E55C8">
              <w:rPr>
                <w:rFonts w:ascii="Times New Roman" w:eastAsia="Times New Roman" w:hAnsi="Times New Roman" w:cs="Times New Roman"/>
                <w:b/>
                <w:color w:val="auto"/>
                <w:sz w:val="26"/>
                <w:szCs w:val="26"/>
              </w:rPr>
              <w:t xml:space="preserve"> + H</w:t>
            </w:r>
            <w:r w:rsidRPr="005E55C8">
              <w:rPr>
                <w:rFonts w:ascii="Times New Roman" w:eastAsia="Times New Roman" w:hAnsi="Times New Roman" w:cs="Times New Roman"/>
                <w:b/>
                <w:color w:val="auto"/>
                <w:sz w:val="26"/>
                <w:szCs w:val="26"/>
                <w:vertAlign w:val="subscript"/>
              </w:rPr>
              <w:t>dsi</w:t>
            </w:r>
            <w:r w:rsidRPr="005E55C8">
              <w:rPr>
                <w:rFonts w:ascii="Times New Roman" w:eastAsia="Times New Roman" w:hAnsi="Times New Roman" w:cs="Times New Roman"/>
                <w:b/>
                <w:color w:val="auto"/>
                <w:sz w:val="26"/>
                <w:szCs w:val="26"/>
              </w:rPr>
              <w:t> + H</w:t>
            </w:r>
            <w:r w:rsidRPr="005E55C8">
              <w:rPr>
                <w:rFonts w:ascii="Times New Roman" w:eastAsia="Times New Roman" w:hAnsi="Times New Roman" w:cs="Times New Roman"/>
                <w:b/>
                <w:color w:val="auto"/>
                <w:sz w:val="26"/>
                <w:szCs w:val="26"/>
                <w:vertAlign w:val="subscript"/>
              </w:rPr>
              <w:t>dti</w:t>
            </w:r>
            <w:r w:rsidRPr="005E55C8">
              <w:rPr>
                <w:rFonts w:ascii="Times New Roman" w:eastAsia="Times New Roman" w:hAnsi="Times New Roman" w:cs="Times New Roman"/>
                <w:b/>
                <w:color w:val="auto"/>
                <w:sz w:val="26"/>
                <w:szCs w:val="26"/>
              </w:rPr>
              <w:t xml:space="preserve"> + H</w:t>
            </w:r>
            <w:r w:rsidRPr="005E55C8">
              <w:rPr>
                <w:rFonts w:ascii="Times New Roman" w:eastAsia="Times New Roman" w:hAnsi="Times New Roman" w:cs="Times New Roman"/>
                <w:b/>
                <w:color w:val="auto"/>
                <w:sz w:val="26"/>
                <w:szCs w:val="26"/>
                <w:vertAlign w:val="subscript"/>
              </w:rPr>
              <w:t>ncti</w:t>
            </w:r>
            <w:r w:rsidRPr="005E55C8">
              <w:rPr>
                <w:rFonts w:ascii="Times New Roman" w:eastAsia="Times New Roman" w:hAnsi="Times New Roman" w:cs="Times New Roman"/>
                <w:b/>
                <w:color w:val="auto"/>
                <w:sz w:val="26"/>
                <w:szCs w:val="26"/>
              </w:rPr>
              <w:t> + H</w:t>
            </w:r>
            <w:r w:rsidRPr="005E55C8">
              <w:rPr>
                <w:rFonts w:ascii="Times New Roman" w:eastAsia="Times New Roman" w:hAnsi="Times New Roman" w:cs="Times New Roman"/>
                <w:b/>
                <w:color w:val="auto"/>
                <w:sz w:val="26"/>
                <w:szCs w:val="26"/>
                <w:vertAlign w:val="subscript"/>
              </w:rPr>
              <w:t>ddi</w:t>
            </w:r>
          </w:p>
          <w:p w14:paraId="7F9B79BE" w14:textId="77777777" w:rsidR="00974A90" w:rsidRPr="005E55C8" w:rsidRDefault="00974A9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lastRenderedPageBreak/>
              <w:t>Phương pháp tính trên áp dụng cho cả nguồn ngân sách trung ương và nguồn đối ứng của tỉnh phân bổ cho xã, phường.</w:t>
            </w:r>
          </w:p>
          <w:p w14:paraId="0A9A79EB" w14:textId="77777777" w:rsidR="00974A90" w:rsidRPr="005E55C8" w:rsidRDefault="00974A9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b) Phương pháp tính phân bổ vốn đầu tư công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cho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được xác định như sau:</w:t>
            </w:r>
          </w:p>
          <w:p w14:paraId="6343E4A4" w14:textId="77777777" w:rsidR="00974A90" w:rsidRPr="005E55C8" w:rsidRDefault="00974A9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noProof/>
                <w:color w:val="auto"/>
                <w:sz w:val="26"/>
                <w:szCs w:val="26"/>
              </w:rPr>
              <w:drawing>
                <wp:inline distT="0" distB="0" distL="0" distR="0" wp14:anchorId="5B178D9B" wp14:editId="31A04F66">
                  <wp:extent cx="1378585" cy="484505"/>
                  <wp:effectExtent l="0" t="0" r="0" b="0"/>
                  <wp:docPr id="5" name="Picture 5" descr="https://files.thuvienphapluat.vn/doc2htm/00714918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s.thuvienphapluat.vn/doc2htm/00714918_files/image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8585" cy="484505"/>
                          </a:xfrm>
                          <a:prstGeom prst="rect">
                            <a:avLst/>
                          </a:prstGeom>
                          <a:noFill/>
                          <a:ln>
                            <a:noFill/>
                          </a:ln>
                        </pic:spPr>
                      </pic:pic>
                    </a:graphicData>
                  </a:graphic>
                </wp:inline>
              </w:drawing>
            </w:r>
          </w:p>
          <w:p w14:paraId="3EA7513A" w14:textId="77777777" w:rsidR="00974A90" w:rsidRPr="005E55C8" w:rsidRDefault="00974A9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Trong đó: </w:t>
            </w:r>
          </w:p>
          <w:p w14:paraId="33E3FC42" w14:textId="77777777" w:rsidR="00974A90" w:rsidRPr="005E55C8" w:rsidRDefault="00974A9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V</w:t>
            </w:r>
            <w:r w:rsidRPr="005E55C8">
              <w:rPr>
                <w:rFonts w:ascii="Times New Roman" w:eastAsia="Times New Roman" w:hAnsi="Times New Roman" w:cs="Times New Roman"/>
                <w:color w:val="auto"/>
                <w:sz w:val="26"/>
                <w:szCs w:val="26"/>
                <w:vertAlign w:val="subscript"/>
              </w:rPr>
              <w:t>đt</w:t>
            </w:r>
            <w:r w:rsidRPr="005E55C8">
              <w:rPr>
                <w:rFonts w:ascii="Times New Roman" w:eastAsia="Times New Roman" w:hAnsi="Times New Roman" w:cs="Times New Roman"/>
                <w:color w:val="auto"/>
                <w:sz w:val="26"/>
                <w:szCs w:val="26"/>
              </w:rPr>
              <w:t xml:space="preserve"> là tổng vốn đầu tư công của Chương trình phân bổ cho các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xml:space="preserve"> trong giai đoạn hoặc hằng năm; </w:t>
            </w:r>
          </w:p>
          <w:p w14:paraId="4C512FD1" w14:textId="77777777" w:rsidR="00974A90" w:rsidRPr="005E55C8" w:rsidRDefault="00974A9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S</w:t>
            </w:r>
            <w:r w:rsidRPr="005E55C8">
              <w:rPr>
                <w:rFonts w:ascii="Times New Roman" w:eastAsia="Times New Roman" w:hAnsi="Times New Roman" w:cs="Times New Roman"/>
                <w:color w:val="auto"/>
                <w:sz w:val="26"/>
                <w:szCs w:val="26"/>
                <w:vertAlign w:val="subscript"/>
              </w:rPr>
              <w:t>đti </w:t>
            </w:r>
            <w:r w:rsidRPr="005E55C8">
              <w:rPr>
                <w:rFonts w:ascii="Times New Roman" w:eastAsia="Times New Roman" w:hAnsi="Times New Roman" w:cs="Times New Roman"/>
                <w:color w:val="auto"/>
                <w:sz w:val="26"/>
                <w:szCs w:val="26"/>
              </w:rPr>
              <w:t xml:space="preserve">là tổng điểm phân bổ vốn đầu tư công của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xml:space="preserve"> i; </w:t>
            </w:r>
          </w:p>
          <w:p w14:paraId="61A43579" w14:textId="77777777" w:rsidR="00974A90" w:rsidRPr="005E55C8" w:rsidRDefault="00974A9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Cambria" w:eastAsia="Times New Roman" w:hAnsi="Cambria" w:cs="Cambria"/>
                <w:color w:val="auto"/>
                <w:sz w:val="26"/>
                <w:szCs w:val="26"/>
              </w:rPr>
              <w:t>Ʃ</w:t>
            </w:r>
            <w:r w:rsidRPr="005E55C8">
              <w:rPr>
                <w:rFonts w:ascii="Times New Roman" w:eastAsia="Times New Roman" w:hAnsi="Times New Roman" w:cs="Times New Roman"/>
                <w:color w:val="auto"/>
                <w:sz w:val="26"/>
                <w:szCs w:val="26"/>
              </w:rPr>
              <w:t>S</w:t>
            </w:r>
            <w:r w:rsidRPr="005E55C8">
              <w:rPr>
                <w:rFonts w:ascii="Times New Roman" w:eastAsia="Times New Roman" w:hAnsi="Times New Roman" w:cs="Times New Roman"/>
                <w:color w:val="auto"/>
                <w:sz w:val="26"/>
                <w:szCs w:val="26"/>
                <w:vertAlign w:val="subscript"/>
              </w:rPr>
              <w:t>đti</w:t>
            </w:r>
            <w:r w:rsidRPr="005E55C8">
              <w:rPr>
                <w:rFonts w:ascii="Times New Roman" w:eastAsia="Times New Roman" w:hAnsi="Times New Roman" w:cs="Times New Roman"/>
                <w:color w:val="auto"/>
                <w:sz w:val="26"/>
                <w:szCs w:val="26"/>
              </w:rPr>
              <w:t xml:space="preserve"> là tổng điểm của các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xml:space="preserve"> được phân bổ vốn đầu tư công.</w:t>
            </w:r>
          </w:p>
          <w:p w14:paraId="73A446E9" w14:textId="77777777" w:rsidR="00974A90" w:rsidRPr="005E55C8" w:rsidRDefault="00974A9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Tổng điểm phân bổ vốn đầu tư công của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xml:space="preserve"> i (S</w:t>
            </w:r>
            <w:r w:rsidRPr="005E55C8">
              <w:rPr>
                <w:rFonts w:ascii="Times New Roman" w:eastAsia="Times New Roman" w:hAnsi="Times New Roman" w:cs="Times New Roman"/>
                <w:color w:val="auto"/>
                <w:sz w:val="26"/>
                <w:szCs w:val="26"/>
                <w:vertAlign w:val="subscript"/>
              </w:rPr>
              <w:t>đti</w:t>
            </w:r>
            <w:r w:rsidRPr="005E55C8">
              <w:rPr>
                <w:rFonts w:ascii="Times New Roman" w:eastAsia="Times New Roman" w:hAnsi="Times New Roman" w:cs="Times New Roman"/>
                <w:color w:val="auto"/>
                <w:sz w:val="26"/>
                <w:szCs w:val="26"/>
              </w:rPr>
              <w:t>)</w:t>
            </w:r>
            <w:r w:rsidRPr="005E55C8">
              <w:rPr>
                <w:rFonts w:ascii="Times New Roman" w:eastAsia="Times New Roman" w:hAnsi="Times New Roman" w:cs="Times New Roman"/>
                <w:b/>
                <w:bCs/>
                <w:color w:val="auto"/>
                <w:sz w:val="26"/>
                <w:szCs w:val="26"/>
              </w:rPr>
              <w:t> </w:t>
            </w:r>
            <w:r w:rsidRPr="005E55C8">
              <w:rPr>
                <w:rFonts w:ascii="Times New Roman" w:eastAsia="Times New Roman" w:hAnsi="Times New Roman" w:cs="Times New Roman"/>
                <w:color w:val="auto"/>
                <w:sz w:val="26"/>
                <w:szCs w:val="26"/>
              </w:rPr>
              <w:t>được xác định như sau:</w:t>
            </w:r>
          </w:p>
          <w:p w14:paraId="00413E54" w14:textId="77777777" w:rsidR="00974A90" w:rsidRPr="005E55C8" w:rsidRDefault="00974A90" w:rsidP="00F33363">
            <w:pPr>
              <w:shd w:val="clear" w:color="auto" w:fill="FFFFFF"/>
              <w:spacing w:line="276" w:lineRule="auto"/>
              <w:ind w:firstLine="567"/>
              <w:jc w:val="both"/>
              <w:rPr>
                <w:rFonts w:ascii="Times New Roman" w:eastAsia="Times New Roman" w:hAnsi="Times New Roman" w:cs="Times New Roman"/>
                <w:b/>
                <w:color w:val="auto"/>
                <w:sz w:val="26"/>
                <w:szCs w:val="26"/>
                <w:vertAlign w:val="subscript"/>
              </w:rPr>
            </w:pPr>
            <w:r w:rsidRPr="005E55C8">
              <w:rPr>
                <w:rFonts w:ascii="Times New Roman" w:eastAsia="Times New Roman" w:hAnsi="Times New Roman" w:cs="Times New Roman"/>
                <w:b/>
                <w:color w:val="auto"/>
                <w:sz w:val="26"/>
                <w:szCs w:val="26"/>
              </w:rPr>
              <w:t>S</w:t>
            </w:r>
            <w:r w:rsidRPr="005E55C8">
              <w:rPr>
                <w:rFonts w:ascii="Times New Roman" w:eastAsia="Times New Roman" w:hAnsi="Times New Roman" w:cs="Times New Roman"/>
                <w:b/>
                <w:color w:val="auto"/>
                <w:sz w:val="26"/>
                <w:szCs w:val="26"/>
                <w:vertAlign w:val="subscript"/>
              </w:rPr>
              <w:t>đti</w:t>
            </w:r>
            <w:r w:rsidRPr="005E55C8">
              <w:rPr>
                <w:rFonts w:ascii="Times New Roman" w:eastAsia="Times New Roman" w:hAnsi="Times New Roman" w:cs="Times New Roman"/>
                <w:b/>
                <w:color w:val="auto"/>
                <w:sz w:val="26"/>
                <w:szCs w:val="26"/>
              </w:rPr>
              <w:t> = H</w:t>
            </w:r>
            <w:r w:rsidRPr="005E55C8">
              <w:rPr>
                <w:rFonts w:ascii="Times New Roman" w:eastAsia="Times New Roman" w:hAnsi="Times New Roman" w:cs="Times New Roman"/>
                <w:b/>
                <w:color w:val="auto"/>
                <w:sz w:val="26"/>
                <w:szCs w:val="26"/>
                <w:vertAlign w:val="subscript"/>
              </w:rPr>
              <w:t>kvi</w:t>
            </w:r>
            <w:r w:rsidRPr="005E55C8">
              <w:rPr>
                <w:rFonts w:ascii="Times New Roman" w:eastAsia="Times New Roman" w:hAnsi="Times New Roman" w:cs="Times New Roman"/>
                <w:b/>
                <w:color w:val="auto"/>
                <w:sz w:val="26"/>
                <w:szCs w:val="26"/>
              </w:rPr>
              <w:t xml:space="preserve"> + H</w:t>
            </w:r>
            <w:r w:rsidRPr="005E55C8">
              <w:rPr>
                <w:rFonts w:ascii="Times New Roman" w:eastAsia="Times New Roman" w:hAnsi="Times New Roman" w:cs="Times New Roman"/>
                <w:b/>
                <w:color w:val="auto"/>
                <w:sz w:val="26"/>
                <w:szCs w:val="26"/>
                <w:vertAlign w:val="subscript"/>
              </w:rPr>
              <w:t>cđnsi</w:t>
            </w:r>
            <w:r w:rsidRPr="005E55C8">
              <w:rPr>
                <w:rFonts w:ascii="Times New Roman" w:eastAsia="Times New Roman" w:hAnsi="Times New Roman" w:cs="Times New Roman"/>
                <w:b/>
                <w:color w:val="auto"/>
                <w:sz w:val="26"/>
                <w:szCs w:val="26"/>
              </w:rPr>
              <w:t xml:space="preserve"> + H</w:t>
            </w:r>
            <w:r w:rsidRPr="005E55C8">
              <w:rPr>
                <w:rFonts w:ascii="Times New Roman" w:eastAsia="Times New Roman" w:hAnsi="Times New Roman" w:cs="Times New Roman"/>
                <w:b/>
                <w:color w:val="auto"/>
                <w:sz w:val="26"/>
                <w:szCs w:val="26"/>
                <w:vertAlign w:val="subscript"/>
              </w:rPr>
              <w:t>dsi</w:t>
            </w:r>
            <w:r w:rsidRPr="005E55C8">
              <w:rPr>
                <w:rFonts w:ascii="Times New Roman" w:eastAsia="Times New Roman" w:hAnsi="Times New Roman" w:cs="Times New Roman"/>
                <w:b/>
                <w:color w:val="auto"/>
                <w:sz w:val="26"/>
                <w:szCs w:val="26"/>
              </w:rPr>
              <w:t> + H</w:t>
            </w:r>
            <w:r w:rsidRPr="005E55C8">
              <w:rPr>
                <w:rFonts w:ascii="Times New Roman" w:eastAsia="Times New Roman" w:hAnsi="Times New Roman" w:cs="Times New Roman"/>
                <w:b/>
                <w:color w:val="auto"/>
                <w:sz w:val="26"/>
                <w:szCs w:val="26"/>
                <w:vertAlign w:val="subscript"/>
              </w:rPr>
              <w:t>đti</w:t>
            </w:r>
          </w:p>
          <w:p w14:paraId="0CD26B5B" w14:textId="54DC871A" w:rsidR="00AF7344" w:rsidRPr="005E55C8" w:rsidRDefault="00974A9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Phương pháp tính trên áp dụng cho cả nguồn ngân sách trung ương và nguồn đối ứng của tỉnh phân bổ cho xã, phường.</w:t>
            </w:r>
          </w:p>
        </w:tc>
        <w:tc>
          <w:tcPr>
            <w:tcW w:w="7371" w:type="dxa"/>
            <w:tcBorders>
              <w:top w:val="single" w:sz="4" w:space="0" w:color="000000"/>
              <w:left w:val="single" w:sz="4" w:space="0" w:color="000000"/>
              <w:bottom w:val="single" w:sz="4" w:space="0" w:color="000000"/>
              <w:right w:val="single" w:sz="4" w:space="0" w:color="000000"/>
            </w:tcBorders>
          </w:tcPr>
          <w:p w14:paraId="1BDD7AB0" w14:textId="77777777" w:rsidR="008C0BB4" w:rsidRPr="005E55C8" w:rsidRDefault="006821C2" w:rsidP="00F33363">
            <w:pPr>
              <w:spacing w:line="276" w:lineRule="auto"/>
              <w:jc w:val="both"/>
              <w:rPr>
                <w:rFonts w:ascii="Times New Roman" w:hAnsi="Times New Roman" w:cs="Times New Roman"/>
                <w:color w:val="auto"/>
                <w:sz w:val="26"/>
                <w:szCs w:val="26"/>
              </w:rPr>
            </w:pPr>
            <w:r w:rsidRPr="005E55C8">
              <w:rPr>
                <w:rFonts w:ascii="Times New Roman" w:hAnsi="Times New Roman" w:cs="Times New Roman"/>
                <w:b/>
                <w:color w:val="auto"/>
                <w:sz w:val="26"/>
                <w:szCs w:val="26"/>
              </w:rPr>
              <w:lastRenderedPageBreak/>
              <w:t>Cơ sở đề xuất</w:t>
            </w:r>
            <w:r w:rsidRPr="005E55C8">
              <w:rPr>
                <w:rFonts w:ascii="Times New Roman" w:hAnsi="Times New Roman" w:cs="Times New Roman"/>
                <w:color w:val="auto"/>
                <w:sz w:val="26"/>
                <w:szCs w:val="26"/>
              </w:rPr>
              <w:t>: Áp dụng phương pháp tính theo Khoản 3 Điều 4 Quyết định số 37/2026/QĐ-TTg ngày 14/7/2026 của Thủ tướng Chính phủ.</w:t>
            </w:r>
          </w:p>
          <w:p w14:paraId="53854AE4" w14:textId="23F50704" w:rsidR="006821C2" w:rsidRPr="005E55C8" w:rsidRDefault="006821C2"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hAnsi="Times New Roman" w:cs="Times New Roman"/>
                <w:color w:val="auto"/>
                <w:sz w:val="26"/>
                <w:szCs w:val="26"/>
              </w:rPr>
              <w:t xml:space="preserve">- </w:t>
            </w:r>
            <w:r w:rsidRPr="005E55C8">
              <w:rPr>
                <w:rFonts w:ascii="Times New Roman" w:eastAsia="Times New Roman" w:hAnsi="Times New Roman" w:cs="Times New Roman"/>
                <w:color w:val="auto"/>
                <w:sz w:val="26"/>
                <w:szCs w:val="26"/>
              </w:rPr>
              <w:t xml:space="preserve">Tổng điểm phân bổ kinh phí thường xuyên của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xml:space="preserve"> được xác định trên tổng điểm của 6 tiêu chí nêu tại mục 1 Điều này </w:t>
            </w:r>
            <w:r w:rsidRPr="005E55C8">
              <w:rPr>
                <w:rFonts w:ascii="Times New Roman" w:eastAsia="Times New Roman" w:hAnsi="Times New Roman" w:cs="Times New Roman"/>
                <w:i/>
                <w:color w:val="auto"/>
                <w:sz w:val="26"/>
                <w:szCs w:val="26"/>
              </w:rPr>
              <w:t>(</w:t>
            </w:r>
            <w:r w:rsidRPr="005E55C8">
              <w:rPr>
                <w:rFonts w:ascii="Times New Roman" w:eastAsia="Times New Roman" w:hAnsi="Times New Roman" w:cs="Times New Roman"/>
                <w:i/>
                <w:iCs/>
                <w:color w:val="auto"/>
                <w:sz w:val="26"/>
                <w:szCs w:val="26"/>
              </w:rPr>
              <w:t>điểm theo khu vực; điểm t</w:t>
            </w:r>
            <w:r w:rsidRPr="005E55C8">
              <w:rPr>
                <w:rFonts w:ascii="Times New Roman" w:eastAsia="Times New Roman" w:hAnsi="Times New Roman" w:cs="Times New Roman"/>
                <w:i/>
                <w:color w:val="auto"/>
                <w:sz w:val="26"/>
                <w:szCs w:val="26"/>
              </w:rPr>
              <w:t>heo tỷ lệ số bổ sung cân đối/tổng chi cân đối ngân sách địa phương; điểm theo quy mô dân số; điểm theo quy mô diện tích; điểm theo tỷ trọng dân số 65 tuổi trở lên; điểm theo tỷ lệ suy dinh dưỡng thấp còi trẻ em dưới 5 tuổi).</w:t>
            </w:r>
          </w:p>
          <w:p w14:paraId="1176C10E" w14:textId="2DAA7231" w:rsidR="002F4F15" w:rsidRPr="005E55C8" w:rsidRDefault="006821C2"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w:t>
            </w:r>
            <w:r w:rsidR="002F4F15" w:rsidRPr="005E55C8">
              <w:rPr>
                <w:rFonts w:ascii="Times New Roman" w:eastAsia="Times New Roman" w:hAnsi="Times New Roman" w:cs="Times New Roman"/>
                <w:color w:val="auto"/>
                <w:sz w:val="26"/>
                <w:szCs w:val="26"/>
              </w:rPr>
              <w:t xml:space="preserve">Tổng điểm phân bổ </w:t>
            </w:r>
            <w:r w:rsidR="002568FC" w:rsidRPr="005E55C8">
              <w:rPr>
                <w:rFonts w:ascii="Times New Roman" w:eastAsia="Times New Roman" w:hAnsi="Times New Roman" w:cs="Times New Roman"/>
                <w:color w:val="auto"/>
                <w:sz w:val="26"/>
                <w:szCs w:val="26"/>
              </w:rPr>
              <w:t>vốn đầu tư công</w:t>
            </w:r>
            <w:r w:rsidR="002F4F15" w:rsidRPr="005E55C8">
              <w:rPr>
                <w:rFonts w:ascii="Times New Roman" w:eastAsia="Times New Roman" w:hAnsi="Times New Roman" w:cs="Times New Roman"/>
                <w:color w:val="auto"/>
                <w:sz w:val="26"/>
                <w:szCs w:val="26"/>
              </w:rPr>
              <w:t xml:space="preserve"> </w:t>
            </w:r>
            <w:r w:rsidR="002568FC" w:rsidRPr="005E55C8">
              <w:rPr>
                <w:rFonts w:ascii="Times New Roman" w:eastAsia="Times New Roman" w:hAnsi="Times New Roman" w:cs="Times New Roman"/>
                <w:color w:val="auto"/>
                <w:sz w:val="26"/>
                <w:szCs w:val="26"/>
              </w:rPr>
              <w:t>ngân sách nhà nước cho</w:t>
            </w:r>
            <w:r w:rsidR="002F4F15" w:rsidRPr="005E55C8">
              <w:rPr>
                <w:rFonts w:ascii="Times New Roman" w:eastAsia="Times New Roman" w:hAnsi="Times New Roman" w:cs="Times New Roman"/>
                <w:color w:val="auto"/>
                <w:sz w:val="26"/>
                <w:szCs w:val="26"/>
              </w:rPr>
              <w:t xml:space="preserve"> </w:t>
            </w:r>
            <w:r w:rsidR="002F4F15" w:rsidRPr="005E55C8">
              <w:rPr>
                <w:rFonts w:ascii="Times New Roman" w:eastAsia="Times New Roman" w:hAnsi="Times New Roman" w:cs="Times New Roman"/>
                <w:color w:val="auto"/>
                <w:sz w:val="26"/>
                <w:szCs w:val="26"/>
                <w:lang w:val="vi-VN"/>
              </w:rPr>
              <w:t>xã, phường</w:t>
            </w:r>
            <w:r w:rsidR="002F4F15" w:rsidRPr="005E55C8">
              <w:rPr>
                <w:rFonts w:ascii="Times New Roman" w:eastAsia="Times New Roman" w:hAnsi="Times New Roman" w:cs="Times New Roman"/>
                <w:color w:val="auto"/>
                <w:sz w:val="26"/>
                <w:szCs w:val="26"/>
              </w:rPr>
              <w:t xml:space="preserve"> được xác định trên tổng điểm của </w:t>
            </w:r>
            <w:r w:rsidR="002568FC" w:rsidRPr="005E55C8">
              <w:rPr>
                <w:rFonts w:ascii="Times New Roman" w:eastAsia="Times New Roman" w:hAnsi="Times New Roman" w:cs="Times New Roman"/>
                <w:color w:val="auto"/>
                <w:sz w:val="26"/>
                <w:szCs w:val="26"/>
              </w:rPr>
              <w:t>4</w:t>
            </w:r>
            <w:r w:rsidR="002F4F15" w:rsidRPr="005E55C8">
              <w:rPr>
                <w:rFonts w:ascii="Times New Roman" w:eastAsia="Times New Roman" w:hAnsi="Times New Roman" w:cs="Times New Roman"/>
                <w:color w:val="auto"/>
                <w:sz w:val="26"/>
                <w:szCs w:val="26"/>
              </w:rPr>
              <w:t xml:space="preserve"> tiêu chí nêu tại mục 1 Điều này </w:t>
            </w:r>
            <w:r w:rsidR="002F4F15" w:rsidRPr="005E55C8">
              <w:rPr>
                <w:rFonts w:ascii="Times New Roman" w:eastAsia="Times New Roman" w:hAnsi="Times New Roman" w:cs="Times New Roman"/>
                <w:i/>
                <w:color w:val="auto"/>
                <w:sz w:val="26"/>
                <w:szCs w:val="26"/>
              </w:rPr>
              <w:t>(</w:t>
            </w:r>
            <w:r w:rsidR="002F4F15" w:rsidRPr="005E55C8">
              <w:rPr>
                <w:rFonts w:ascii="Times New Roman" w:eastAsia="Times New Roman" w:hAnsi="Times New Roman" w:cs="Times New Roman"/>
                <w:i/>
                <w:iCs/>
                <w:color w:val="auto"/>
                <w:sz w:val="26"/>
                <w:szCs w:val="26"/>
              </w:rPr>
              <w:t>điểm theo khu vực; điểm t</w:t>
            </w:r>
            <w:r w:rsidR="002F4F15" w:rsidRPr="005E55C8">
              <w:rPr>
                <w:rFonts w:ascii="Times New Roman" w:eastAsia="Times New Roman" w:hAnsi="Times New Roman" w:cs="Times New Roman"/>
                <w:i/>
                <w:color w:val="auto"/>
                <w:sz w:val="26"/>
                <w:szCs w:val="26"/>
              </w:rPr>
              <w:t>heo tỷ lệ số bổ sung cân đối/tổng chi cân đối ngân sách địa phương; điểm theo quy mô dân số; điểm t</w:t>
            </w:r>
            <w:r w:rsidR="002568FC" w:rsidRPr="005E55C8">
              <w:rPr>
                <w:rFonts w:ascii="Times New Roman" w:eastAsia="Times New Roman" w:hAnsi="Times New Roman" w:cs="Times New Roman"/>
                <w:i/>
                <w:color w:val="auto"/>
                <w:sz w:val="26"/>
                <w:szCs w:val="26"/>
              </w:rPr>
              <w:t>heo quy mô diện tích</w:t>
            </w:r>
            <w:r w:rsidR="002F4F15" w:rsidRPr="005E55C8">
              <w:rPr>
                <w:rFonts w:ascii="Times New Roman" w:eastAsia="Times New Roman" w:hAnsi="Times New Roman" w:cs="Times New Roman"/>
                <w:i/>
                <w:color w:val="auto"/>
                <w:sz w:val="26"/>
                <w:szCs w:val="26"/>
              </w:rPr>
              <w:t>).</w:t>
            </w:r>
          </w:p>
          <w:p w14:paraId="71B4BAE9" w14:textId="1A0DE8FE" w:rsidR="002568FC" w:rsidRPr="005E55C8" w:rsidRDefault="002568FC"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Phương pháp tính trên áp dụng cho cả nguồn ngân sách trung ương và nguồn đối ứng của tỉnh phân bổ cho xã, phường để bảo đảm thống nhất phân bổ các nguồn vốn theo cùng nguyên tắc, tiêu chí, định mức phân bổ.</w:t>
            </w:r>
          </w:p>
          <w:p w14:paraId="7EEB920C" w14:textId="42DEA034" w:rsidR="002568FC" w:rsidRPr="005E55C8" w:rsidRDefault="002568FC" w:rsidP="00F33363">
            <w:pPr>
              <w:shd w:val="clear" w:color="auto" w:fill="FFFFFF"/>
              <w:spacing w:line="276" w:lineRule="auto"/>
              <w:jc w:val="both"/>
              <w:rPr>
                <w:rFonts w:ascii="Times New Roman" w:eastAsia="Times New Roman" w:hAnsi="Times New Roman" w:cs="Times New Roman"/>
                <w:color w:val="auto"/>
                <w:sz w:val="26"/>
                <w:szCs w:val="26"/>
              </w:rPr>
            </w:pPr>
          </w:p>
          <w:p w14:paraId="0A1AF24F" w14:textId="61362B48" w:rsidR="006821C2" w:rsidRPr="005E55C8" w:rsidRDefault="006821C2" w:rsidP="00F33363">
            <w:pPr>
              <w:shd w:val="clear" w:color="auto" w:fill="FFFFFF"/>
              <w:spacing w:line="276" w:lineRule="auto"/>
              <w:jc w:val="both"/>
              <w:rPr>
                <w:rFonts w:ascii="Times New Roman" w:eastAsia="Times New Roman" w:hAnsi="Times New Roman" w:cs="Times New Roman"/>
                <w:iCs/>
                <w:color w:val="auto"/>
                <w:sz w:val="26"/>
                <w:szCs w:val="26"/>
              </w:rPr>
            </w:pPr>
          </w:p>
          <w:p w14:paraId="7F6D3708" w14:textId="6DF77BF8" w:rsidR="006821C2" w:rsidRPr="005E55C8" w:rsidRDefault="006821C2" w:rsidP="00F33363">
            <w:pPr>
              <w:spacing w:line="276" w:lineRule="auto"/>
              <w:jc w:val="both"/>
              <w:rPr>
                <w:rFonts w:ascii="Times New Roman" w:eastAsia="Times New Roman" w:hAnsi="Times New Roman" w:cs="Times New Roman"/>
                <w:bCs/>
                <w:iCs/>
                <w:color w:val="auto"/>
                <w:spacing w:val="-2"/>
                <w:sz w:val="26"/>
                <w:szCs w:val="26"/>
              </w:rPr>
            </w:pPr>
          </w:p>
        </w:tc>
      </w:tr>
      <w:tr w:rsidR="00452073" w:rsidRPr="005E55C8" w14:paraId="782A6AC5"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0F310CE8" w14:textId="74058594" w:rsidR="00DF67B8"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4.8</w:t>
            </w:r>
          </w:p>
        </w:tc>
        <w:tc>
          <w:tcPr>
            <w:tcW w:w="6237" w:type="dxa"/>
            <w:tcBorders>
              <w:top w:val="single" w:sz="4" w:space="0" w:color="000000"/>
              <w:left w:val="single" w:sz="4" w:space="0" w:color="000000"/>
              <w:bottom w:val="single" w:sz="4" w:space="0" w:color="000000"/>
              <w:right w:val="single" w:sz="4" w:space="0" w:color="000000"/>
            </w:tcBorders>
          </w:tcPr>
          <w:p w14:paraId="57B5E1B0" w14:textId="77777777" w:rsidR="00B904D0" w:rsidRPr="005E55C8" w:rsidRDefault="00B904D0" w:rsidP="00F33363">
            <w:pPr>
              <w:shd w:val="clear" w:color="auto" w:fill="FFFFFF"/>
              <w:spacing w:line="276" w:lineRule="auto"/>
              <w:jc w:val="both"/>
              <w:rPr>
                <w:rFonts w:ascii="Times New Roman" w:eastAsia="Times New Roman" w:hAnsi="Times New Roman" w:cs="Times New Roman"/>
                <w:b/>
                <w:color w:val="auto"/>
                <w:sz w:val="26"/>
                <w:szCs w:val="26"/>
              </w:rPr>
            </w:pPr>
            <w:r w:rsidRPr="005E55C8">
              <w:rPr>
                <w:rFonts w:ascii="Times New Roman" w:eastAsia="Times New Roman" w:hAnsi="Times New Roman" w:cs="Times New Roman"/>
                <w:b/>
                <w:color w:val="auto"/>
                <w:sz w:val="26"/>
                <w:szCs w:val="26"/>
              </w:rPr>
              <w:t>3. Nguồn số liệu</w:t>
            </w:r>
          </w:p>
          <w:p w14:paraId="779FF2E1" w14:textId="66D727CD" w:rsidR="00B904D0" w:rsidRPr="005E55C8" w:rsidRDefault="00B904D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a) Số liệu về quy mô dân số, quy mô diện tích các xã</w:t>
            </w:r>
            <w:r w:rsidR="00456E2F">
              <w:rPr>
                <w:rFonts w:ascii="Times New Roman" w:eastAsia="Times New Roman" w:hAnsi="Times New Roman" w:cs="Times New Roman"/>
                <w:color w:val="auto"/>
                <w:sz w:val="26"/>
                <w:szCs w:val="26"/>
              </w:rPr>
              <w:t>,</w:t>
            </w:r>
            <w:r w:rsidRPr="005E55C8">
              <w:rPr>
                <w:rFonts w:ascii="Times New Roman" w:eastAsia="Times New Roman" w:hAnsi="Times New Roman" w:cs="Times New Roman"/>
                <w:color w:val="auto"/>
                <w:sz w:val="26"/>
                <w:szCs w:val="26"/>
              </w:rPr>
              <w:t xml:space="preserve"> phường năm 2025: </w:t>
            </w:r>
            <w:r w:rsidRPr="005E55C8">
              <w:rPr>
                <w:rFonts w:ascii="Times New Roman" w:hAnsi="Times New Roman" w:cs="Times New Roman"/>
                <w:bCs/>
                <w:color w:val="auto"/>
                <w:spacing w:val="-4"/>
                <w:sz w:val="26"/>
                <w:szCs w:val="26"/>
              </w:rPr>
              <w:t>Theo Nghị quyết số </w:t>
            </w:r>
            <w:hyperlink r:id="rId11" w:tgtFrame="_blank" w:history="1">
              <w:r w:rsidRPr="005E55C8">
                <w:rPr>
                  <w:rFonts w:ascii="Times New Roman" w:hAnsi="Times New Roman" w:cs="Times New Roman"/>
                  <w:bCs/>
                  <w:color w:val="auto"/>
                  <w:spacing w:val="-4"/>
                  <w:sz w:val="26"/>
                  <w:szCs w:val="26"/>
                </w:rPr>
                <w:t>1674/NQ-UBTVQH15</w:t>
              </w:r>
            </w:hyperlink>
            <w:r w:rsidRPr="005E55C8">
              <w:rPr>
                <w:rFonts w:ascii="Times New Roman" w:hAnsi="Times New Roman" w:cs="Times New Roman"/>
                <w:bCs/>
                <w:color w:val="auto"/>
                <w:spacing w:val="-4"/>
                <w:sz w:val="26"/>
                <w:szCs w:val="26"/>
              </w:rPr>
              <w:t xml:space="preserve"> ngày 16 tháng 6 năm 2025 của Ủy ban Thường vụ Quốc hội, </w:t>
            </w:r>
            <w:r w:rsidRPr="005E55C8">
              <w:rPr>
                <w:rFonts w:ascii="Times New Roman" w:hAnsi="Times New Roman"/>
                <w:bCs/>
                <w:color w:val="auto"/>
                <w:spacing w:val="-4"/>
                <w:sz w:val="26"/>
                <w:szCs w:val="26"/>
              </w:rPr>
              <w:t>Đề Án số 339/ĐA-CP và Tờ trình số 338/TTr-</w:t>
            </w:r>
            <w:r w:rsidRPr="005E55C8">
              <w:rPr>
                <w:rFonts w:ascii="Times New Roman" w:hAnsi="Times New Roman"/>
                <w:bCs/>
                <w:color w:val="auto"/>
                <w:spacing w:val="-4"/>
                <w:sz w:val="26"/>
                <w:szCs w:val="26"/>
              </w:rPr>
              <w:lastRenderedPageBreak/>
              <w:t>CP ngày 09/5/2025 của Chính phủ</w:t>
            </w:r>
            <w:r w:rsidRPr="005E55C8">
              <w:rPr>
                <w:rFonts w:ascii="Times New Roman" w:hAnsi="Times New Roman" w:cs="Times New Roman"/>
                <w:bCs/>
                <w:color w:val="auto"/>
                <w:spacing w:val="-4"/>
                <w:sz w:val="26"/>
                <w:szCs w:val="26"/>
              </w:rPr>
              <w:t xml:space="preserve"> về việc sắp xếp các đơn vị hành chính cấp xã của tỉnh Ninh Bình năm 2025.</w:t>
            </w:r>
          </w:p>
          <w:p w14:paraId="4E3588B0" w14:textId="77777777" w:rsidR="00B904D0" w:rsidRPr="005E55C8" w:rsidRDefault="00B904D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b) Số lượng, danh sách xã khu vực I, II vùng đồng bào dân tộc thiểu số và miền núi </w:t>
            </w:r>
            <w:r w:rsidRPr="005E55C8">
              <w:rPr>
                <w:rFonts w:ascii="Times New Roman" w:eastAsia="Times New Roman" w:hAnsi="Times New Roman" w:cs="Times New Roman"/>
                <w:color w:val="auto"/>
                <w:sz w:val="26"/>
                <w:szCs w:val="26"/>
                <w:lang w:val="vi-VN"/>
              </w:rPr>
              <w:t>theo Quyết định số 2247/QĐ-UBND ngày 31/12/2025 của UBND tỉnh Ninh Bình về việc phê duyệt danh sách thôn, xã vùng đồng bào dân tộc thiểu số và miền núi; xã khu vực I, II trên địa bàn tỉnh Ninh Bình giai đoạn 2026 - 2030</w:t>
            </w:r>
            <w:r w:rsidRPr="005E55C8">
              <w:rPr>
                <w:rFonts w:ascii="Times New Roman" w:eastAsia="Times New Roman" w:hAnsi="Times New Roman" w:cs="Times New Roman"/>
                <w:color w:val="auto"/>
                <w:sz w:val="26"/>
                <w:szCs w:val="26"/>
              </w:rPr>
              <w:t>.</w:t>
            </w:r>
          </w:p>
          <w:p w14:paraId="76C9B7F4" w14:textId="77777777" w:rsidR="00B904D0" w:rsidRPr="005E55C8" w:rsidRDefault="00B904D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c) Số lượng, danh sách xã khu vực biên giới biển </w:t>
            </w:r>
            <w:r w:rsidRPr="005E55C8">
              <w:rPr>
                <w:rFonts w:ascii="Times New Roman" w:eastAsia="Times New Roman" w:hAnsi="Times New Roman" w:cs="Times New Roman"/>
                <w:color w:val="auto"/>
                <w:sz w:val="26"/>
                <w:szCs w:val="26"/>
                <w:lang w:val="vi-VN"/>
              </w:rPr>
              <w:t xml:space="preserve">của tỉnh </w:t>
            </w:r>
            <w:r w:rsidRPr="005E55C8">
              <w:rPr>
                <w:rFonts w:ascii="Times New Roman" w:eastAsia="Times New Roman" w:hAnsi="Times New Roman" w:cs="Times New Roman"/>
                <w:color w:val="auto"/>
                <w:sz w:val="26"/>
                <w:szCs w:val="26"/>
              </w:rPr>
              <w:t>theo Phụ lục II Nghị định số 299/2025/NĐ-CP ngày 17/11/2025 của Chính phủ sửa đổi, bổ sung một số điều các Nghị định của Chính phủ về biên phòng, biên giới quốc gia.</w:t>
            </w:r>
          </w:p>
          <w:p w14:paraId="33A2FAAF" w14:textId="1DA3DF57" w:rsidR="00B904D0" w:rsidRPr="005E55C8" w:rsidRDefault="00B904D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d) Số liệu về </w:t>
            </w:r>
            <w:r w:rsidRPr="005E55C8">
              <w:rPr>
                <w:rFonts w:ascii="Times New Roman" w:hAnsi="Times New Roman" w:cs="Times New Roman"/>
                <w:bCs/>
                <w:color w:val="auto"/>
                <w:sz w:val="26"/>
                <w:szCs w:val="26"/>
                <w:lang w:val="vi-VN"/>
              </w:rPr>
              <w:t xml:space="preserve">tỷ lệ số bổ sung cân đối từ cấp trên/tổng chi cân đối ngân sách địa phương </w:t>
            </w:r>
            <w:r w:rsidRPr="005E55C8">
              <w:rPr>
                <w:rFonts w:ascii="Times New Roman" w:hAnsi="Times New Roman" w:cs="Times New Roman"/>
                <w:bCs/>
                <w:color w:val="auto"/>
                <w:sz w:val="26"/>
                <w:szCs w:val="26"/>
              </w:rPr>
              <w:t>của các xã</w:t>
            </w:r>
            <w:r w:rsidR="00456E2F">
              <w:rPr>
                <w:rFonts w:ascii="Times New Roman" w:hAnsi="Times New Roman" w:cs="Times New Roman"/>
                <w:bCs/>
                <w:color w:val="auto"/>
                <w:sz w:val="26"/>
                <w:szCs w:val="26"/>
              </w:rPr>
              <w:t>,</w:t>
            </w:r>
            <w:r w:rsidRPr="005E55C8">
              <w:rPr>
                <w:rFonts w:ascii="Times New Roman" w:hAnsi="Times New Roman" w:cs="Times New Roman"/>
                <w:bCs/>
                <w:color w:val="auto"/>
                <w:sz w:val="26"/>
                <w:szCs w:val="26"/>
              </w:rPr>
              <w:t xml:space="preserve"> phường </w:t>
            </w:r>
            <w:r w:rsidRPr="005E55C8">
              <w:rPr>
                <w:rFonts w:ascii="Times New Roman" w:hAnsi="Times New Roman" w:cs="Times New Roman"/>
                <w:bCs/>
                <w:color w:val="auto"/>
                <w:sz w:val="26"/>
                <w:szCs w:val="26"/>
                <w:lang w:val="vi-VN"/>
              </w:rPr>
              <w:t>được xác định theo dự toán thu, chi ngân sách nhà nước năm 2026</w:t>
            </w:r>
            <w:r w:rsidRPr="005E55C8">
              <w:rPr>
                <w:rFonts w:ascii="Times New Roman" w:hAnsi="Times New Roman" w:cs="Times New Roman"/>
                <w:bCs/>
                <w:color w:val="auto"/>
                <w:sz w:val="26"/>
                <w:szCs w:val="26"/>
              </w:rPr>
              <w:t xml:space="preserve"> theo Nghị quyết số 49/NQ-HĐND ngày 09/12/2025 của Hội đồng nhân dân tỉnh Ninh Bình về việc Quyết định phân bổ dự toán ngân sách địa phương tỉnh Ninh Bình năm 2026.</w:t>
            </w:r>
          </w:p>
          <w:p w14:paraId="67C8D4BB" w14:textId="021B03A3" w:rsidR="00DC0776" w:rsidRPr="005E55C8" w:rsidRDefault="00B904D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đ) Số liệu về tỷ lệ suy dinh dưỡng, tỷ trọng dân số 65 tuổi trở lên: Theo số liệu tổng hợp của các cơ quan chuyên môn trực thuộc </w:t>
            </w:r>
            <w:r w:rsidRPr="005E55C8">
              <w:rPr>
                <w:rFonts w:ascii="Times New Roman" w:eastAsia="Times New Roman" w:hAnsi="Times New Roman" w:cs="Times New Roman"/>
                <w:color w:val="auto"/>
                <w:sz w:val="26"/>
                <w:szCs w:val="26"/>
                <w:lang w:val="vi-VN"/>
              </w:rPr>
              <w:t>Sở Y tế</w:t>
            </w:r>
            <w:r w:rsidRPr="005E55C8">
              <w:rPr>
                <w:rFonts w:ascii="Times New Roman" w:eastAsia="Times New Roman" w:hAnsi="Times New Roman" w:cs="Times New Roman"/>
                <w:color w:val="auto"/>
                <w:sz w:val="26"/>
                <w:szCs w:val="26"/>
              </w:rPr>
              <w:t xml:space="preserve"> năm 2025.</w:t>
            </w:r>
          </w:p>
        </w:tc>
        <w:tc>
          <w:tcPr>
            <w:tcW w:w="7371" w:type="dxa"/>
            <w:tcBorders>
              <w:top w:val="single" w:sz="4" w:space="0" w:color="000000"/>
              <w:left w:val="single" w:sz="4" w:space="0" w:color="000000"/>
              <w:bottom w:val="single" w:sz="4" w:space="0" w:color="000000"/>
              <w:right w:val="single" w:sz="4" w:space="0" w:color="000000"/>
            </w:tcBorders>
          </w:tcPr>
          <w:p w14:paraId="532ACC3F" w14:textId="7030356E" w:rsidR="00B904D0" w:rsidRPr="005E55C8" w:rsidRDefault="00B904D0" w:rsidP="00F33363">
            <w:pPr>
              <w:spacing w:line="276" w:lineRule="auto"/>
              <w:jc w:val="both"/>
              <w:rPr>
                <w:rFonts w:ascii="Times New Roman" w:hAnsi="Times New Roman" w:cs="Times New Roman"/>
                <w:color w:val="auto"/>
                <w:sz w:val="26"/>
                <w:szCs w:val="26"/>
              </w:rPr>
            </w:pPr>
            <w:r w:rsidRPr="005E55C8">
              <w:rPr>
                <w:rFonts w:ascii="Times New Roman" w:hAnsi="Times New Roman" w:cs="Times New Roman"/>
                <w:b/>
                <w:color w:val="auto"/>
                <w:sz w:val="26"/>
                <w:szCs w:val="26"/>
              </w:rPr>
              <w:lastRenderedPageBreak/>
              <w:t>Cơ sở đề xuất</w:t>
            </w:r>
            <w:r w:rsidRPr="005E55C8">
              <w:rPr>
                <w:rFonts w:ascii="Times New Roman" w:hAnsi="Times New Roman" w:cs="Times New Roman"/>
                <w:color w:val="auto"/>
                <w:sz w:val="26"/>
                <w:szCs w:val="26"/>
              </w:rPr>
              <w:t>: Áp dụng theo Khoản 4 Điều 4 Quyết định số 37/2026/QĐ-TTg ngày 14/7/2026 của Thủ tướng Chính phủ; phù hợp với thông tin, tình hình thực tế tại tỉnh, tuân thủ quy định hiện hành, bảo đảm thống nhất nguồn số liệu, làm cơ sở cho việc tính toán các mức điểm phân bổ ngân sách nhà nước thực hiện Chương trình.</w:t>
            </w:r>
          </w:p>
          <w:p w14:paraId="1E95E978" w14:textId="022B4307" w:rsidR="00DF67B8" w:rsidRPr="005E55C8" w:rsidRDefault="00DF67B8" w:rsidP="00F33363">
            <w:pPr>
              <w:spacing w:line="276" w:lineRule="auto"/>
              <w:jc w:val="both"/>
              <w:rPr>
                <w:rFonts w:ascii="Times New Roman" w:eastAsia="Times New Roman" w:hAnsi="Times New Roman" w:cs="Times New Roman"/>
                <w:b/>
                <w:color w:val="auto"/>
                <w:sz w:val="26"/>
                <w:szCs w:val="26"/>
              </w:rPr>
            </w:pPr>
          </w:p>
        </w:tc>
      </w:tr>
      <w:tr w:rsidR="005E55C8" w:rsidRPr="005E55C8" w14:paraId="4E86EC0F"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20C0D026" w14:textId="62EDE349" w:rsidR="00B904D0"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5</w:t>
            </w:r>
          </w:p>
        </w:tc>
        <w:tc>
          <w:tcPr>
            <w:tcW w:w="6237" w:type="dxa"/>
            <w:tcBorders>
              <w:top w:val="single" w:sz="4" w:space="0" w:color="000000"/>
              <w:left w:val="single" w:sz="4" w:space="0" w:color="000000"/>
              <w:bottom w:val="single" w:sz="4" w:space="0" w:color="000000"/>
              <w:right w:val="single" w:sz="4" w:space="0" w:color="000000"/>
            </w:tcBorders>
          </w:tcPr>
          <w:p w14:paraId="02426673" w14:textId="77777777" w:rsidR="00B904D0" w:rsidRPr="005E55C8" w:rsidRDefault="00B904D0"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b/>
                <w:bCs/>
                <w:color w:val="auto"/>
                <w:sz w:val="26"/>
                <w:szCs w:val="26"/>
              </w:rPr>
              <w:t xml:space="preserve">Điều 5. Tiêu chí phân bổ ngân sách </w:t>
            </w:r>
            <w:r w:rsidRPr="005E55C8">
              <w:rPr>
                <w:rFonts w:ascii="Times New Roman" w:eastAsia="Times New Roman" w:hAnsi="Times New Roman" w:cs="Times New Roman"/>
                <w:b/>
                <w:bCs/>
                <w:color w:val="auto"/>
                <w:sz w:val="26"/>
                <w:szCs w:val="26"/>
                <w:lang w:val="vi-VN"/>
              </w:rPr>
              <w:t>nhà nước</w:t>
            </w:r>
            <w:r w:rsidRPr="005E55C8">
              <w:rPr>
                <w:rFonts w:ascii="Times New Roman" w:eastAsia="Times New Roman" w:hAnsi="Times New Roman" w:cs="Times New Roman"/>
                <w:b/>
                <w:bCs/>
                <w:color w:val="auto"/>
                <w:sz w:val="26"/>
                <w:szCs w:val="26"/>
              </w:rPr>
              <w:t xml:space="preserve"> cho các </w:t>
            </w:r>
            <w:r w:rsidRPr="005E55C8">
              <w:rPr>
                <w:rFonts w:ascii="Times New Roman" w:eastAsia="Times New Roman" w:hAnsi="Times New Roman" w:cs="Times New Roman"/>
                <w:b/>
                <w:color w:val="auto"/>
                <w:sz w:val="26"/>
                <w:szCs w:val="26"/>
                <w:lang w:val="vi-VN"/>
              </w:rPr>
              <w:t>sở, ban, ngành, đoàn thể của tỉnh</w:t>
            </w:r>
            <w:r w:rsidRPr="005E55C8">
              <w:rPr>
                <w:rFonts w:ascii="Times New Roman" w:eastAsia="Times New Roman" w:hAnsi="Times New Roman" w:cs="Times New Roman"/>
                <w:color w:val="auto"/>
                <w:sz w:val="26"/>
                <w:szCs w:val="26"/>
              </w:rPr>
              <w:t xml:space="preserve"> </w:t>
            </w:r>
          </w:p>
          <w:p w14:paraId="4860EE1E" w14:textId="77777777" w:rsidR="00B904D0" w:rsidRPr="005E55C8" w:rsidRDefault="00B904D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bố trí cho các </w:t>
            </w:r>
            <w:r w:rsidRPr="005E55C8">
              <w:rPr>
                <w:rFonts w:ascii="Times New Roman" w:eastAsia="Times New Roman" w:hAnsi="Times New Roman" w:cs="Times New Roman"/>
                <w:color w:val="auto"/>
                <w:sz w:val="26"/>
                <w:szCs w:val="26"/>
                <w:lang w:val="vi-VN"/>
              </w:rPr>
              <w:t xml:space="preserve">sở, ban, ngành, đoàn thể của tỉnh, các đơn vị </w:t>
            </w:r>
            <w:r w:rsidRPr="005E55C8">
              <w:rPr>
                <w:rFonts w:ascii="Times New Roman" w:eastAsia="Times New Roman" w:hAnsi="Times New Roman" w:cs="Times New Roman"/>
                <w:color w:val="auto"/>
                <w:sz w:val="26"/>
                <w:szCs w:val="26"/>
              </w:rPr>
              <w:t>để thực hiện Chương trình được xác định căn cứ các tiêu chí sau:</w:t>
            </w:r>
          </w:p>
          <w:p w14:paraId="499BD269" w14:textId="77777777" w:rsidR="00B904D0" w:rsidRPr="005E55C8" w:rsidRDefault="00B904D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lastRenderedPageBreak/>
              <w:t xml:space="preserve">a) Nhiệm vụ của các </w:t>
            </w:r>
            <w:r w:rsidRPr="005E55C8">
              <w:rPr>
                <w:rFonts w:ascii="Times New Roman" w:eastAsia="Times New Roman" w:hAnsi="Times New Roman" w:cs="Times New Roman"/>
                <w:color w:val="auto"/>
                <w:sz w:val="26"/>
                <w:szCs w:val="26"/>
                <w:lang w:val="vi-VN"/>
              </w:rPr>
              <w:t xml:space="preserve">sở, ban, ngành, đoàn thể của tỉnh, các đơn vị </w:t>
            </w:r>
            <w:r w:rsidRPr="005E55C8">
              <w:rPr>
                <w:rFonts w:ascii="Times New Roman" w:eastAsia="Times New Roman" w:hAnsi="Times New Roman" w:cs="Times New Roman"/>
                <w:color w:val="auto"/>
                <w:sz w:val="26"/>
                <w:szCs w:val="26"/>
              </w:rPr>
              <w:t xml:space="preserve">được giao chủ trì thực hiện tại </w:t>
            </w:r>
            <w:r w:rsidRPr="005E55C8">
              <w:rPr>
                <w:rFonts w:ascii="Times New Roman" w:eastAsia="Times New Roman" w:hAnsi="Times New Roman" w:cs="Times New Roman"/>
                <w:color w:val="auto"/>
                <w:sz w:val="26"/>
                <w:szCs w:val="26"/>
                <w:lang w:val="vi-VN"/>
              </w:rPr>
              <w:t>Kế hoạch thực hiện</w:t>
            </w:r>
            <w:r w:rsidRPr="005E55C8">
              <w:rPr>
                <w:rFonts w:ascii="Times New Roman" w:eastAsia="Times New Roman" w:hAnsi="Times New Roman" w:cs="Times New Roman"/>
                <w:color w:val="auto"/>
                <w:sz w:val="26"/>
                <w:szCs w:val="26"/>
              </w:rPr>
              <w:t xml:space="preserve"> Chương trình của cấp có thẩm quyền. Nhiệm vụ, dự án đầu tư thực hiện Chương trình phải bảo đảm tuân thủ đúng quy định pháp luật ngân sách nhà nước, đầu tư công.</w:t>
            </w:r>
          </w:p>
          <w:p w14:paraId="79E3EAFF" w14:textId="77777777" w:rsidR="00B904D0" w:rsidRPr="005E55C8" w:rsidRDefault="00B904D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b) Khối lượng nhiệm vụ, tiến độ thực hiện và nhu cầu vốn để thực hiện nhiệm vụ của Chương trình theo kế hoạch đầu tư công trung hạn, hằng năm và dự toán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hằng năm được cấp có thẩm quyền phê duyệt hoặc bổ sung, điều chỉnh theo quy định của pháp luật.</w:t>
            </w:r>
          </w:p>
          <w:p w14:paraId="37BB2535" w14:textId="77777777" w:rsidR="00B904D0" w:rsidRPr="005E55C8" w:rsidRDefault="00B904D0" w:rsidP="00F33363">
            <w:pPr>
              <w:shd w:val="clear" w:color="auto" w:fill="FFFFFF"/>
              <w:spacing w:line="276" w:lineRule="auto"/>
              <w:ind w:firstLine="567"/>
              <w:jc w:val="both"/>
              <w:rPr>
                <w:rFonts w:ascii="Times New Roman" w:eastAsia="Times New Roman" w:hAnsi="Times New Roman" w:cs="Times New Roman"/>
                <w:color w:val="auto"/>
                <w:sz w:val="26"/>
                <w:szCs w:val="26"/>
                <w:lang w:val="vi-VN"/>
              </w:rPr>
            </w:pPr>
            <w:r w:rsidRPr="005E55C8">
              <w:rPr>
                <w:rFonts w:ascii="Times New Roman" w:eastAsia="Times New Roman" w:hAnsi="Times New Roman" w:cs="Times New Roman"/>
                <w:color w:val="auto"/>
                <w:sz w:val="26"/>
                <w:szCs w:val="26"/>
              </w:rPr>
              <w:t xml:space="preserve">c) Nội dung, tính chất và phạm vi nhiệm vụ của từng </w:t>
            </w:r>
            <w:r w:rsidRPr="005E55C8">
              <w:rPr>
                <w:rFonts w:ascii="Times New Roman" w:eastAsia="Times New Roman" w:hAnsi="Times New Roman" w:cs="Times New Roman"/>
                <w:color w:val="auto"/>
                <w:sz w:val="26"/>
                <w:szCs w:val="26"/>
                <w:lang w:val="vi-VN"/>
              </w:rPr>
              <w:t xml:space="preserve">sở, ban, ngành, đoàn thể của tỉnh, các đơn vị </w:t>
            </w:r>
            <w:r w:rsidRPr="005E55C8">
              <w:rPr>
                <w:rFonts w:ascii="Times New Roman" w:eastAsia="Times New Roman" w:hAnsi="Times New Roman" w:cs="Times New Roman"/>
                <w:color w:val="auto"/>
                <w:sz w:val="26"/>
                <w:szCs w:val="26"/>
              </w:rPr>
              <w:t xml:space="preserve">phải phù hợp với chức năng nhiệm vụ, không trùng lặp về nội dung chi và đối tượng thụ hưởng với nhiệm vụ đã phân cấp cho </w:t>
            </w:r>
            <w:r w:rsidRPr="005E55C8">
              <w:rPr>
                <w:rFonts w:ascii="Times New Roman" w:eastAsia="Times New Roman" w:hAnsi="Times New Roman" w:cs="Times New Roman"/>
                <w:color w:val="auto"/>
                <w:sz w:val="26"/>
                <w:szCs w:val="26"/>
                <w:lang w:val="vi-VN"/>
              </w:rPr>
              <w:t>các xã, phường</w:t>
            </w:r>
            <w:r w:rsidRPr="005E55C8">
              <w:rPr>
                <w:rFonts w:ascii="Times New Roman" w:eastAsia="Times New Roman" w:hAnsi="Times New Roman" w:cs="Times New Roman"/>
                <w:color w:val="auto"/>
                <w:sz w:val="26"/>
                <w:szCs w:val="26"/>
              </w:rPr>
              <w:t xml:space="preserve">, nhiệm vụ thuộc các chương trình mục tiêu quốc gia, các chương trình, dự án khác hoặc nhiệm vụ chi khác đã được bố trí kinh phí trong dự toán ngân sách nhà nước hằng năm của từng </w:t>
            </w:r>
            <w:r w:rsidRPr="005E55C8">
              <w:rPr>
                <w:rFonts w:ascii="Times New Roman" w:eastAsia="Times New Roman" w:hAnsi="Times New Roman" w:cs="Times New Roman"/>
                <w:color w:val="auto"/>
                <w:sz w:val="26"/>
                <w:szCs w:val="26"/>
                <w:lang w:val="vi-VN"/>
              </w:rPr>
              <w:t>sở, ban, ngành, đoàn thể của tỉnh, các đơn vị.</w:t>
            </w:r>
          </w:p>
          <w:p w14:paraId="1FFE10EE" w14:textId="19406BBE" w:rsidR="00B904D0" w:rsidRPr="005E55C8" w:rsidRDefault="00B904D0"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d) Kết quả thực hiện nhiệm vụ và kết quả giải ngân vốn của các </w:t>
            </w:r>
            <w:r w:rsidRPr="005E55C8">
              <w:rPr>
                <w:rFonts w:ascii="Times New Roman" w:eastAsia="Times New Roman" w:hAnsi="Times New Roman" w:cs="Times New Roman"/>
                <w:color w:val="auto"/>
                <w:sz w:val="26"/>
                <w:szCs w:val="26"/>
                <w:lang w:val="vi-VN"/>
              </w:rPr>
              <w:t>sở, ban, ngành, đoàn thể của tỉnh, các đơn vị trong</w:t>
            </w:r>
            <w:r w:rsidRPr="005E55C8">
              <w:rPr>
                <w:rFonts w:ascii="Times New Roman" w:eastAsia="Times New Roman" w:hAnsi="Times New Roman" w:cs="Times New Roman"/>
                <w:color w:val="auto"/>
                <w:sz w:val="26"/>
                <w:szCs w:val="26"/>
              </w:rPr>
              <w:t xml:space="preserve"> năm trước liền kề và 6 tháng đầu năm thực hiện.</w:t>
            </w:r>
          </w:p>
        </w:tc>
        <w:tc>
          <w:tcPr>
            <w:tcW w:w="7371" w:type="dxa"/>
            <w:tcBorders>
              <w:top w:val="single" w:sz="4" w:space="0" w:color="000000"/>
              <w:left w:val="single" w:sz="4" w:space="0" w:color="000000"/>
              <w:bottom w:val="single" w:sz="4" w:space="0" w:color="000000"/>
              <w:right w:val="single" w:sz="4" w:space="0" w:color="000000"/>
            </w:tcBorders>
          </w:tcPr>
          <w:p w14:paraId="70DC4D1B" w14:textId="652A8E14" w:rsidR="00B904D0" w:rsidRPr="005E55C8" w:rsidRDefault="00B904D0" w:rsidP="00F33363">
            <w:pPr>
              <w:spacing w:line="276" w:lineRule="auto"/>
              <w:jc w:val="both"/>
              <w:rPr>
                <w:rFonts w:ascii="Times New Roman" w:eastAsia="Times New Roman" w:hAnsi="Times New Roman" w:cs="Times New Roman"/>
                <w:b/>
                <w:color w:val="auto"/>
                <w:sz w:val="26"/>
                <w:szCs w:val="26"/>
              </w:rPr>
            </w:pPr>
            <w:r w:rsidRPr="005E55C8">
              <w:rPr>
                <w:rFonts w:ascii="Times New Roman" w:hAnsi="Times New Roman" w:cs="Times New Roman"/>
                <w:b/>
                <w:color w:val="auto"/>
                <w:sz w:val="26"/>
                <w:szCs w:val="26"/>
              </w:rPr>
              <w:lastRenderedPageBreak/>
              <w:t>Cơ sở đề xuất</w:t>
            </w:r>
            <w:r w:rsidRPr="005E55C8">
              <w:rPr>
                <w:rFonts w:ascii="Times New Roman" w:hAnsi="Times New Roman" w:cs="Times New Roman"/>
                <w:color w:val="auto"/>
                <w:sz w:val="26"/>
                <w:szCs w:val="26"/>
              </w:rPr>
              <w:t>: Áp dụng theo Điều 5 Quyết định số 37/2026/QĐ-TTg ngày 14/7/2026 của Thủ tướng Chính phủ; vận dụng phù hợp với thực tế</w:t>
            </w:r>
            <w:r w:rsidR="005D1213" w:rsidRPr="005E55C8">
              <w:rPr>
                <w:rFonts w:ascii="Times New Roman" w:hAnsi="Times New Roman" w:cs="Times New Roman"/>
                <w:color w:val="auto"/>
                <w:sz w:val="26"/>
                <w:szCs w:val="26"/>
              </w:rPr>
              <w:t>; tuân thủ quy định của pháp luật ngân sách nhà nước, đầu tư công.</w:t>
            </w:r>
          </w:p>
        </w:tc>
      </w:tr>
      <w:tr w:rsidR="005E55C8" w:rsidRPr="005E55C8" w14:paraId="6357C803"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2F86BB11" w14:textId="73C629F4" w:rsidR="00B904D0"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6</w:t>
            </w:r>
          </w:p>
        </w:tc>
        <w:tc>
          <w:tcPr>
            <w:tcW w:w="6237" w:type="dxa"/>
            <w:tcBorders>
              <w:top w:val="single" w:sz="4" w:space="0" w:color="000000"/>
              <w:left w:val="single" w:sz="4" w:space="0" w:color="000000"/>
              <w:bottom w:val="single" w:sz="4" w:space="0" w:color="000000"/>
              <w:right w:val="single" w:sz="4" w:space="0" w:color="000000"/>
            </w:tcBorders>
          </w:tcPr>
          <w:p w14:paraId="650154D0" w14:textId="77777777" w:rsidR="005D1213" w:rsidRPr="005E55C8" w:rsidRDefault="005D1213" w:rsidP="00F33363">
            <w:pPr>
              <w:shd w:val="clear" w:color="auto" w:fill="FFFFFF"/>
              <w:spacing w:line="276" w:lineRule="auto"/>
              <w:jc w:val="both"/>
              <w:rPr>
                <w:rFonts w:ascii="Times New Roman" w:eastAsia="Times New Roman" w:hAnsi="Times New Roman" w:cs="Times New Roman"/>
                <w:color w:val="auto"/>
                <w:sz w:val="26"/>
                <w:szCs w:val="26"/>
              </w:rPr>
            </w:pPr>
            <w:bookmarkStart w:id="13" w:name="dieu_6"/>
            <w:r w:rsidRPr="005E55C8">
              <w:rPr>
                <w:rFonts w:ascii="Times New Roman" w:eastAsia="Times New Roman" w:hAnsi="Times New Roman" w:cs="Times New Roman"/>
                <w:b/>
                <w:bCs/>
                <w:color w:val="auto"/>
                <w:sz w:val="26"/>
                <w:szCs w:val="26"/>
              </w:rPr>
              <w:t>Điều 6. Định mức phân bổ ngân sách</w:t>
            </w:r>
            <w:bookmarkEnd w:id="13"/>
          </w:p>
          <w:p w14:paraId="7F1F8F8B" w14:textId="73E433B1" w:rsidR="005D1213" w:rsidRPr="005E55C8" w:rsidRDefault="005D1213" w:rsidP="00F33363">
            <w:pPr>
              <w:shd w:val="clear" w:color="auto" w:fill="FFFFFF"/>
              <w:spacing w:line="276" w:lineRule="auto"/>
              <w:ind w:firstLine="567"/>
              <w:jc w:val="both"/>
              <w:rPr>
                <w:rFonts w:ascii="Times New Roman" w:eastAsia="Times New Roman" w:hAnsi="Times New Roman" w:cs="Times New Roman"/>
                <w:color w:val="auto"/>
                <w:sz w:val="26"/>
                <w:szCs w:val="26"/>
                <w:lang w:val="vi-VN"/>
              </w:rPr>
            </w:pPr>
            <w:r w:rsidRPr="005E55C8">
              <w:rPr>
                <w:rFonts w:ascii="Times New Roman" w:eastAsia="Times New Roman" w:hAnsi="Times New Roman" w:cs="Times New Roman"/>
                <w:color w:val="auto"/>
                <w:sz w:val="26"/>
                <w:szCs w:val="26"/>
              </w:rPr>
              <w:t xml:space="preserve">1. Định mức phân bổ ngân sách </w:t>
            </w:r>
            <w:r w:rsidRPr="005E55C8">
              <w:rPr>
                <w:rFonts w:ascii="Times New Roman" w:eastAsia="Times New Roman" w:hAnsi="Times New Roman" w:cs="Times New Roman"/>
                <w:color w:val="auto"/>
                <w:sz w:val="26"/>
                <w:szCs w:val="26"/>
                <w:lang w:val="vi-VN"/>
              </w:rPr>
              <w:t>nhà nước</w:t>
            </w:r>
            <w:r w:rsidR="00456E2F">
              <w:rPr>
                <w:rFonts w:ascii="Times New Roman" w:eastAsia="Times New Roman" w:hAnsi="Times New Roman" w:cs="Times New Roman"/>
                <w:color w:val="auto"/>
                <w:sz w:val="26"/>
                <w:szCs w:val="26"/>
              </w:rPr>
              <w:t xml:space="preserve"> cho </w:t>
            </w:r>
            <w:r w:rsidRPr="005E55C8">
              <w:rPr>
                <w:rFonts w:ascii="Times New Roman" w:eastAsia="Times New Roman" w:hAnsi="Times New Roman" w:cs="Times New Roman"/>
                <w:color w:val="auto"/>
                <w:sz w:val="26"/>
                <w:szCs w:val="26"/>
              </w:rPr>
              <w:t xml:space="preserve">các </w:t>
            </w:r>
            <w:r w:rsidRPr="005E55C8">
              <w:rPr>
                <w:rFonts w:ascii="Times New Roman" w:eastAsia="Times New Roman" w:hAnsi="Times New Roman" w:cs="Times New Roman"/>
                <w:color w:val="auto"/>
                <w:sz w:val="26"/>
                <w:szCs w:val="26"/>
                <w:lang w:val="vi-VN"/>
              </w:rPr>
              <w:t>sở, ban, ngành, đoàn thể của tỉnh</w:t>
            </w:r>
            <w:r w:rsidRPr="005E55C8">
              <w:rPr>
                <w:rFonts w:ascii="Times New Roman" w:eastAsia="Times New Roman" w:hAnsi="Times New Roman" w:cs="Times New Roman"/>
                <w:color w:val="auto"/>
                <w:sz w:val="26"/>
                <w:szCs w:val="26"/>
              </w:rPr>
              <w:t xml:space="preserve"> và </w:t>
            </w:r>
            <w:r w:rsidRPr="005E55C8">
              <w:rPr>
                <w:rFonts w:ascii="Times New Roman" w:eastAsia="Times New Roman" w:hAnsi="Times New Roman" w:cs="Times New Roman"/>
                <w:color w:val="auto"/>
                <w:sz w:val="26"/>
                <w:szCs w:val="26"/>
                <w:lang w:val="vi-VN"/>
              </w:rPr>
              <w:t>các xã, phường</w:t>
            </w:r>
          </w:p>
          <w:p w14:paraId="78D2BB7B" w14:textId="77777777" w:rsidR="005D1213" w:rsidRPr="005E55C8" w:rsidRDefault="005D1213"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lastRenderedPageBreak/>
              <w:t xml:space="preserve">Căn cứ tổng mức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của Chương trình </w:t>
            </w:r>
            <w:r w:rsidRPr="005E55C8">
              <w:rPr>
                <w:rFonts w:ascii="Times New Roman" w:eastAsia="Times New Roman" w:hAnsi="Times New Roman" w:cs="Times New Roman"/>
                <w:i/>
                <w:color w:val="auto"/>
                <w:sz w:val="26"/>
                <w:szCs w:val="26"/>
                <w:lang w:val="vi-VN"/>
              </w:rPr>
              <w:t>(bao gồm ngân sách trung ương và vốn đối ứng của tỉnh)</w:t>
            </w:r>
            <w:r w:rsidRPr="005E55C8">
              <w:rPr>
                <w:rFonts w:ascii="Times New Roman" w:eastAsia="Times New Roman" w:hAnsi="Times New Roman" w:cs="Times New Roman"/>
                <w:color w:val="auto"/>
                <w:sz w:val="26"/>
                <w:szCs w:val="26"/>
                <w:lang w:val="vi-VN"/>
              </w:rPr>
              <w:t xml:space="preserve"> </w:t>
            </w:r>
            <w:r w:rsidRPr="005E55C8">
              <w:rPr>
                <w:rFonts w:ascii="Times New Roman" w:eastAsia="Times New Roman" w:hAnsi="Times New Roman" w:cs="Times New Roman"/>
                <w:color w:val="auto"/>
                <w:sz w:val="26"/>
                <w:szCs w:val="26"/>
              </w:rPr>
              <w:t xml:space="preserve">được cấp có thẩm quyền giao và các nguyên tắc, tiêu chí phân bổ được quy định tại </w:t>
            </w:r>
            <w:r w:rsidRPr="005E55C8">
              <w:rPr>
                <w:rFonts w:ascii="Times New Roman" w:eastAsia="Times New Roman" w:hAnsi="Times New Roman" w:cs="Times New Roman"/>
                <w:color w:val="auto"/>
                <w:sz w:val="26"/>
                <w:szCs w:val="26"/>
                <w:lang w:val="vi-VN"/>
              </w:rPr>
              <w:t>Nghị quyết</w:t>
            </w:r>
            <w:r w:rsidRPr="005E55C8">
              <w:rPr>
                <w:rFonts w:ascii="Times New Roman" w:eastAsia="Times New Roman" w:hAnsi="Times New Roman" w:cs="Times New Roman"/>
                <w:color w:val="auto"/>
                <w:sz w:val="26"/>
                <w:szCs w:val="26"/>
              </w:rPr>
              <w:t xml:space="preserve"> này,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được phân bổ cho các </w:t>
            </w:r>
            <w:r w:rsidRPr="005E55C8">
              <w:rPr>
                <w:rFonts w:ascii="Times New Roman" w:eastAsia="Times New Roman" w:hAnsi="Times New Roman" w:cs="Times New Roman"/>
                <w:color w:val="auto"/>
                <w:sz w:val="26"/>
                <w:szCs w:val="26"/>
                <w:lang w:val="vi-VN"/>
              </w:rPr>
              <w:t>sở, ban, ngành, đoàn thể của tỉnh</w:t>
            </w:r>
            <w:r w:rsidRPr="005E55C8">
              <w:rPr>
                <w:rFonts w:ascii="Times New Roman" w:eastAsia="Times New Roman" w:hAnsi="Times New Roman" w:cs="Times New Roman"/>
                <w:color w:val="auto"/>
                <w:sz w:val="26"/>
                <w:szCs w:val="26"/>
              </w:rPr>
              <w:t xml:space="preserve">, các đơn vị và </w:t>
            </w:r>
            <w:r w:rsidRPr="005E55C8">
              <w:rPr>
                <w:rFonts w:ascii="Times New Roman" w:eastAsia="Times New Roman" w:hAnsi="Times New Roman" w:cs="Times New Roman"/>
                <w:color w:val="auto"/>
                <w:sz w:val="26"/>
                <w:szCs w:val="26"/>
                <w:lang w:val="vi-VN"/>
              </w:rPr>
              <w:t>các xã, phường</w:t>
            </w:r>
            <w:r w:rsidRPr="005E55C8">
              <w:rPr>
                <w:rFonts w:ascii="Times New Roman" w:eastAsia="Times New Roman" w:hAnsi="Times New Roman" w:cs="Times New Roman"/>
                <w:color w:val="auto"/>
                <w:sz w:val="26"/>
                <w:szCs w:val="26"/>
              </w:rPr>
              <w:t xml:space="preserve"> để thực hiện các mục tiêu, nhiệm vụ của Chương trình trong từng giai đoạn và hằng năm.</w:t>
            </w:r>
          </w:p>
          <w:p w14:paraId="476F64C7" w14:textId="77777777" w:rsidR="005D1213" w:rsidRPr="005E55C8" w:rsidRDefault="005D1213" w:rsidP="00F33363">
            <w:pPr>
              <w:shd w:val="clear" w:color="auto" w:fill="FFFFFF"/>
              <w:spacing w:line="276" w:lineRule="auto"/>
              <w:ind w:firstLine="567"/>
              <w:jc w:val="both"/>
              <w:rPr>
                <w:rFonts w:ascii="Times New Roman" w:eastAsia="Times New Roman" w:hAnsi="Times New Roman" w:cs="Times New Roman"/>
                <w:color w:val="auto"/>
                <w:sz w:val="26"/>
                <w:szCs w:val="26"/>
                <w:lang w:val="vi-VN"/>
              </w:rPr>
            </w:pPr>
            <w:r w:rsidRPr="005E55C8">
              <w:rPr>
                <w:rFonts w:ascii="Times New Roman" w:eastAsia="Times New Roman" w:hAnsi="Times New Roman" w:cs="Times New Roman"/>
                <w:color w:val="auto"/>
                <w:sz w:val="26"/>
                <w:szCs w:val="26"/>
              </w:rPr>
              <w:t xml:space="preserve">2. Định mức phân bổ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tại các </w:t>
            </w:r>
            <w:r w:rsidRPr="005E55C8">
              <w:rPr>
                <w:rFonts w:ascii="Times New Roman" w:eastAsia="Times New Roman" w:hAnsi="Times New Roman" w:cs="Times New Roman"/>
                <w:color w:val="auto"/>
                <w:sz w:val="26"/>
                <w:szCs w:val="26"/>
                <w:lang w:val="vi-VN"/>
              </w:rPr>
              <w:t>sở, ban, ngành, đoàn thể của tỉnh</w:t>
            </w:r>
          </w:p>
          <w:p w14:paraId="177A1351" w14:textId="77777777" w:rsidR="005D1213" w:rsidRPr="005E55C8" w:rsidRDefault="005D1213"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a) Trên cơ sở các tiêu chí quy định tại Điều 5, </w:t>
            </w:r>
            <w:r w:rsidRPr="005E55C8">
              <w:rPr>
                <w:rFonts w:ascii="Times New Roman" w:eastAsia="Times New Roman" w:hAnsi="Times New Roman" w:cs="Times New Roman"/>
                <w:color w:val="auto"/>
                <w:sz w:val="26"/>
                <w:szCs w:val="26"/>
                <w:lang w:val="vi-VN"/>
              </w:rPr>
              <w:t>Sở Tài chính</w:t>
            </w:r>
            <w:r w:rsidRPr="005E55C8">
              <w:rPr>
                <w:rFonts w:ascii="Times New Roman" w:eastAsia="Times New Roman" w:hAnsi="Times New Roman" w:cs="Times New Roman"/>
                <w:color w:val="auto"/>
                <w:sz w:val="26"/>
                <w:szCs w:val="26"/>
              </w:rPr>
              <w:t xml:space="preserve"> chủ trì, phối hợp với Sở Y tế tổng hợp, đề xuất phương án phân bổ cụ thể kế hoạch đầu tư công vốn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trung hạn, hằng năm và dự toán chi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hằng năm cho các </w:t>
            </w:r>
            <w:r w:rsidRPr="005E55C8">
              <w:rPr>
                <w:rFonts w:ascii="Times New Roman" w:eastAsia="Times New Roman" w:hAnsi="Times New Roman" w:cs="Times New Roman"/>
                <w:color w:val="auto"/>
                <w:sz w:val="26"/>
                <w:szCs w:val="26"/>
                <w:lang w:val="vi-VN"/>
              </w:rPr>
              <w:t>sở, ban, ngành, đoàn thể của tỉnh</w:t>
            </w:r>
            <w:r w:rsidRPr="005E55C8">
              <w:rPr>
                <w:rFonts w:ascii="Times New Roman" w:eastAsia="Times New Roman" w:hAnsi="Times New Roman" w:cs="Times New Roman"/>
                <w:color w:val="auto"/>
                <w:sz w:val="26"/>
                <w:szCs w:val="26"/>
              </w:rPr>
              <w:t xml:space="preserve"> để thực hiện Chương trình bảo đảm </w:t>
            </w:r>
            <w:r w:rsidRPr="005E55C8">
              <w:rPr>
                <w:rFonts w:ascii="Times New Roman" w:eastAsia="Times New Roman" w:hAnsi="Times New Roman" w:cs="Times New Roman"/>
                <w:b/>
                <w:color w:val="auto"/>
                <w:sz w:val="26"/>
                <w:szCs w:val="26"/>
              </w:rPr>
              <w:t>không vượt quá 10%</w:t>
            </w:r>
            <w:r w:rsidRPr="005E55C8">
              <w:rPr>
                <w:rFonts w:ascii="Times New Roman" w:eastAsia="Times New Roman" w:hAnsi="Times New Roman" w:cs="Times New Roman"/>
                <w:color w:val="auto"/>
                <w:sz w:val="26"/>
                <w:szCs w:val="26"/>
              </w:rPr>
              <w:t xml:space="preserve"> tổng ngân sách bố trí thực hiện Chương trình giai đoạn 2026 - 2030 và hằng năm trong giai đoạn.</w:t>
            </w:r>
          </w:p>
          <w:p w14:paraId="4143C8EB" w14:textId="77777777" w:rsidR="005D1213" w:rsidRPr="005E55C8" w:rsidRDefault="005D1213"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b) Căn cứ tổng dự toán, kế hoạch vốn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thực hiện Chương trình được </w:t>
            </w:r>
            <w:r w:rsidRPr="005E55C8">
              <w:rPr>
                <w:rFonts w:ascii="Times New Roman" w:eastAsia="Times New Roman" w:hAnsi="Times New Roman" w:cs="Times New Roman"/>
                <w:color w:val="auto"/>
                <w:sz w:val="26"/>
                <w:szCs w:val="26"/>
                <w:lang w:val="vi-VN"/>
              </w:rPr>
              <w:t>cấp có thẩm quyền</w:t>
            </w:r>
            <w:r w:rsidRPr="005E55C8">
              <w:rPr>
                <w:rFonts w:ascii="Times New Roman" w:eastAsia="Times New Roman" w:hAnsi="Times New Roman" w:cs="Times New Roman"/>
                <w:color w:val="auto"/>
                <w:sz w:val="26"/>
                <w:szCs w:val="26"/>
              </w:rPr>
              <w:t xml:space="preserve"> giao, các </w:t>
            </w:r>
            <w:r w:rsidRPr="005E55C8">
              <w:rPr>
                <w:rFonts w:ascii="Times New Roman" w:eastAsia="Times New Roman" w:hAnsi="Times New Roman" w:cs="Times New Roman"/>
                <w:color w:val="auto"/>
                <w:sz w:val="26"/>
                <w:szCs w:val="26"/>
                <w:lang w:val="vi-VN"/>
              </w:rPr>
              <w:t xml:space="preserve">sở, ban, ngành, đoàn thể của tỉnh </w:t>
            </w:r>
            <w:r w:rsidRPr="005E55C8">
              <w:rPr>
                <w:rFonts w:ascii="Times New Roman" w:eastAsia="Times New Roman" w:hAnsi="Times New Roman" w:cs="Times New Roman"/>
                <w:color w:val="auto"/>
                <w:sz w:val="26"/>
                <w:szCs w:val="26"/>
              </w:rPr>
              <w:t>phân bổ cho các đơn vị sử dụng ngân sách nhà nước để thực hiện các nhiệm vụ mang tính chất nền tảng, chuyển đổi số y tế và các mô hình thí điểm chăm sóc sức khỏe cộng đồng, các hoạt động mang tính chất liên ngành,</w:t>
            </w:r>
            <w:r w:rsidRPr="005E55C8">
              <w:rPr>
                <w:rFonts w:ascii="Times New Roman" w:eastAsia="Times New Roman" w:hAnsi="Times New Roman" w:cs="Times New Roman"/>
                <w:color w:val="auto"/>
                <w:sz w:val="26"/>
                <w:szCs w:val="26"/>
                <w:lang w:val="vi-VN"/>
              </w:rPr>
              <w:t xml:space="preserve"> bao quát toàn tỉnh,</w:t>
            </w:r>
            <w:r w:rsidRPr="005E55C8">
              <w:rPr>
                <w:rFonts w:ascii="Times New Roman" w:eastAsia="Times New Roman" w:hAnsi="Times New Roman" w:cs="Times New Roman"/>
                <w:color w:val="auto"/>
                <w:sz w:val="26"/>
                <w:szCs w:val="26"/>
              </w:rPr>
              <w:t xml:space="preserve"> xây dựng thể chế, chính sách, đào tạo nâng cao năng lực, hướng dẫn chuyên môn</w:t>
            </w:r>
            <w:r w:rsidRPr="005E55C8">
              <w:rPr>
                <w:rFonts w:ascii="Times New Roman" w:eastAsia="Times New Roman" w:hAnsi="Times New Roman" w:cs="Times New Roman"/>
                <w:color w:val="auto"/>
                <w:sz w:val="26"/>
                <w:szCs w:val="26"/>
                <w:lang w:val="vi-VN"/>
              </w:rPr>
              <w:t xml:space="preserve"> nghiệp vụ</w:t>
            </w:r>
            <w:r w:rsidRPr="005E55C8">
              <w:rPr>
                <w:rFonts w:ascii="Times New Roman" w:eastAsia="Times New Roman" w:hAnsi="Times New Roman" w:cs="Times New Roman"/>
                <w:color w:val="auto"/>
                <w:sz w:val="26"/>
                <w:szCs w:val="26"/>
              </w:rPr>
              <w:t xml:space="preserve">, kiểm tra, giám sát, đánh giá </w:t>
            </w:r>
            <w:r w:rsidRPr="005E55C8">
              <w:rPr>
                <w:rFonts w:ascii="Times New Roman" w:eastAsia="Times New Roman" w:hAnsi="Times New Roman" w:cs="Times New Roman"/>
                <w:color w:val="auto"/>
                <w:sz w:val="26"/>
                <w:szCs w:val="26"/>
              </w:rPr>
              <w:lastRenderedPageBreak/>
              <w:t>Chương trình</w:t>
            </w:r>
            <w:r w:rsidRPr="005E55C8">
              <w:rPr>
                <w:rFonts w:ascii="Times New Roman" w:eastAsia="Times New Roman" w:hAnsi="Times New Roman" w:cs="Times New Roman"/>
                <w:color w:val="auto"/>
                <w:sz w:val="26"/>
                <w:szCs w:val="26"/>
                <w:lang w:val="vi-VN"/>
              </w:rPr>
              <w:t xml:space="preserve"> </w:t>
            </w:r>
            <w:r w:rsidRPr="005E55C8">
              <w:rPr>
                <w:rFonts w:ascii="Times New Roman" w:eastAsia="Times New Roman" w:hAnsi="Times New Roman" w:cs="Times New Roman"/>
                <w:color w:val="auto"/>
                <w:sz w:val="26"/>
                <w:szCs w:val="26"/>
              </w:rPr>
              <w:t>và các nhiệm vụ đặc thù của y tế chuyên sâu, dân số và phát triển; bảo đảm không trùng lặp nội dung chi, đối tượng thực hiện với các chương trình mục tiêu quốc gia; các chương trình, dự án và các nhiệm vụ chi khác.</w:t>
            </w:r>
          </w:p>
          <w:p w14:paraId="607FA594" w14:textId="77777777" w:rsidR="005D1213" w:rsidRPr="005E55C8" w:rsidRDefault="005D1213" w:rsidP="00F33363">
            <w:pPr>
              <w:shd w:val="clear" w:color="auto" w:fill="FFFFFF"/>
              <w:spacing w:line="276" w:lineRule="auto"/>
              <w:ind w:firstLine="567"/>
              <w:jc w:val="both"/>
              <w:rPr>
                <w:rFonts w:ascii="Times New Roman" w:eastAsia="Times New Roman" w:hAnsi="Times New Roman" w:cs="Times New Roman"/>
                <w:color w:val="auto"/>
                <w:sz w:val="26"/>
                <w:szCs w:val="26"/>
                <w:lang w:val="vi-VN"/>
              </w:rPr>
            </w:pPr>
            <w:r w:rsidRPr="005E55C8">
              <w:rPr>
                <w:rFonts w:ascii="Times New Roman" w:eastAsia="Times New Roman" w:hAnsi="Times New Roman" w:cs="Times New Roman"/>
                <w:color w:val="auto"/>
                <w:sz w:val="26"/>
                <w:szCs w:val="26"/>
              </w:rPr>
              <w:t xml:space="preserve">3. Định mức phân bổ ngân sách tại các </w:t>
            </w:r>
            <w:r w:rsidRPr="005E55C8">
              <w:rPr>
                <w:rFonts w:ascii="Times New Roman" w:eastAsia="Times New Roman" w:hAnsi="Times New Roman" w:cs="Times New Roman"/>
                <w:color w:val="auto"/>
                <w:sz w:val="26"/>
                <w:szCs w:val="26"/>
                <w:lang w:val="vi-VN"/>
              </w:rPr>
              <w:t>xã, phường</w:t>
            </w:r>
          </w:p>
          <w:p w14:paraId="1C00002D" w14:textId="20C6C87E" w:rsidR="005D1213" w:rsidRPr="005E55C8" w:rsidRDefault="005D1213" w:rsidP="00F33363">
            <w:pPr>
              <w:shd w:val="clear" w:color="auto" w:fill="FFFFFF"/>
              <w:spacing w:line="276" w:lineRule="auto"/>
              <w:ind w:firstLine="567"/>
              <w:jc w:val="both"/>
              <w:rPr>
                <w:rFonts w:ascii="Times New Roman" w:eastAsia="Times New Roman" w:hAnsi="Times New Roman" w:cs="Times New Roman"/>
                <w:color w:val="auto"/>
                <w:sz w:val="26"/>
                <w:szCs w:val="26"/>
                <w:lang w:val="vi-VN"/>
              </w:rPr>
            </w:pPr>
            <w:r w:rsidRPr="005E55C8">
              <w:rPr>
                <w:rFonts w:ascii="Times New Roman" w:eastAsia="Times New Roman" w:hAnsi="Times New Roman" w:cs="Times New Roman"/>
                <w:color w:val="auto"/>
                <w:sz w:val="26"/>
                <w:szCs w:val="26"/>
              </w:rPr>
              <w:t xml:space="preserve">a) Trên cơ sở các tiêu chí quy định tại Điều 4, </w:t>
            </w:r>
            <w:r w:rsidRPr="005E55C8">
              <w:rPr>
                <w:rFonts w:ascii="Times New Roman" w:eastAsia="Times New Roman" w:hAnsi="Times New Roman" w:cs="Times New Roman"/>
                <w:color w:val="auto"/>
                <w:sz w:val="26"/>
                <w:szCs w:val="26"/>
                <w:lang w:val="vi-VN"/>
              </w:rPr>
              <w:t>Sở Tài chính</w:t>
            </w:r>
            <w:r w:rsidRPr="005E55C8">
              <w:rPr>
                <w:rFonts w:ascii="Times New Roman" w:eastAsia="Times New Roman" w:hAnsi="Times New Roman" w:cs="Times New Roman"/>
                <w:color w:val="auto"/>
                <w:sz w:val="26"/>
                <w:szCs w:val="26"/>
              </w:rPr>
              <w:t xml:space="preserve"> chủ trì, phối hợp với Sở Y tế, UBND các xã, phường tổng hợp, đề xuất phương án phân bổ cụ thể kế hoạch đầu tư công vốn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trung hạn, hằng năm và dự toán chi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hằng năm cho các xã, phường trên địa bàn tỉnh để thực hiện Chương trình bảo đảm </w:t>
            </w:r>
            <w:r w:rsidRPr="005E55C8">
              <w:rPr>
                <w:rFonts w:ascii="Times New Roman" w:eastAsia="Times New Roman" w:hAnsi="Times New Roman" w:cs="Times New Roman"/>
                <w:b/>
                <w:color w:val="auto"/>
                <w:sz w:val="26"/>
                <w:szCs w:val="26"/>
              </w:rPr>
              <w:t>không thấp hơn 90%</w:t>
            </w:r>
            <w:r w:rsidRPr="005E55C8">
              <w:rPr>
                <w:rFonts w:ascii="Times New Roman" w:eastAsia="Times New Roman" w:hAnsi="Times New Roman" w:cs="Times New Roman"/>
                <w:color w:val="auto"/>
                <w:sz w:val="26"/>
                <w:szCs w:val="26"/>
              </w:rPr>
              <w:t xml:space="preserve"> tổng ngân sách bố trí thực hiện Chương trình giai đoạn 2026 - 2030 và hằng năm trong giai đoạn.</w:t>
            </w:r>
          </w:p>
          <w:p w14:paraId="471376EB" w14:textId="77777777" w:rsidR="005D1213" w:rsidRPr="005E55C8" w:rsidRDefault="005D1213"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b) Căn cứ tổng dự toán ngân sách thực hiện Chương trình được cấp có thẩm quyền giao và điều kiện thực tế của địa phương, Ủy ban nhân dân cấp </w:t>
            </w:r>
            <w:r w:rsidRPr="005E55C8">
              <w:rPr>
                <w:rFonts w:ascii="Times New Roman" w:eastAsia="Times New Roman" w:hAnsi="Times New Roman" w:cs="Times New Roman"/>
                <w:color w:val="auto"/>
                <w:sz w:val="26"/>
                <w:szCs w:val="26"/>
                <w:lang w:val="vi-VN"/>
              </w:rPr>
              <w:t>xã</w:t>
            </w:r>
            <w:r w:rsidRPr="005E55C8">
              <w:rPr>
                <w:rFonts w:ascii="Times New Roman" w:eastAsia="Times New Roman" w:hAnsi="Times New Roman" w:cs="Times New Roman"/>
                <w:color w:val="auto"/>
                <w:sz w:val="26"/>
                <w:szCs w:val="26"/>
              </w:rPr>
              <w:t xml:space="preserve"> xây dựng phương án phân bổ ngân sách của Chương trình, trình Hội đồng nhân dân cùng cấp quyết định theo quy định.</w:t>
            </w:r>
          </w:p>
          <w:p w14:paraId="5EC35038" w14:textId="2FFE6449" w:rsidR="00B904D0" w:rsidRPr="005E55C8" w:rsidRDefault="005D1213" w:rsidP="00F33363">
            <w:pPr>
              <w:shd w:val="clear" w:color="auto" w:fill="FFFFFF"/>
              <w:spacing w:line="276" w:lineRule="auto"/>
              <w:ind w:firstLine="567"/>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xml:space="preserve">c) Việc phân bổ ngân sách </w:t>
            </w:r>
            <w:r w:rsidRPr="005E55C8">
              <w:rPr>
                <w:rFonts w:ascii="Times New Roman" w:eastAsia="Times New Roman" w:hAnsi="Times New Roman" w:cs="Times New Roman"/>
                <w:color w:val="auto"/>
                <w:sz w:val="26"/>
                <w:szCs w:val="26"/>
                <w:lang w:val="vi-VN"/>
              </w:rPr>
              <w:t>nhà nước</w:t>
            </w:r>
            <w:r w:rsidRPr="005E55C8">
              <w:rPr>
                <w:rFonts w:ascii="Times New Roman" w:eastAsia="Times New Roman" w:hAnsi="Times New Roman" w:cs="Times New Roman"/>
                <w:color w:val="auto"/>
                <w:sz w:val="26"/>
                <w:szCs w:val="26"/>
              </w:rPr>
              <w:t xml:space="preserve"> tại </w:t>
            </w:r>
            <w:r w:rsidRPr="005E55C8">
              <w:rPr>
                <w:rFonts w:ascii="Times New Roman" w:eastAsia="Times New Roman" w:hAnsi="Times New Roman" w:cs="Times New Roman"/>
                <w:color w:val="auto"/>
                <w:sz w:val="26"/>
                <w:szCs w:val="26"/>
                <w:lang w:val="vi-VN"/>
              </w:rPr>
              <w:t>xã, phường</w:t>
            </w:r>
            <w:r w:rsidRPr="005E55C8">
              <w:rPr>
                <w:rFonts w:ascii="Times New Roman" w:eastAsia="Times New Roman" w:hAnsi="Times New Roman" w:cs="Times New Roman"/>
                <w:color w:val="auto"/>
                <w:sz w:val="26"/>
                <w:szCs w:val="26"/>
              </w:rPr>
              <w:t xml:space="preserve"> phải bảo đảm không trùng lặp nội dung, đối tượng với các chương trình mục tiêu quốc gia, chương trình, dự án khác thực hiện trên cùng địa bàn.</w:t>
            </w:r>
          </w:p>
        </w:tc>
        <w:tc>
          <w:tcPr>
            <w:tcW w:w="7371" w:type="dxa"/>
            <w:tcBorders>
              <w:top w:val="single" w:sz="4" w:space="0" w:color="000000"/>
              <w:left w:val="single" w:sz="4" w:space="0" w:color="000000"/>
              <w:bottom w:val="single" w:sz="4" w:space="0" w:color="000000"/>
              <w:right w:val="single" w:sz="4" w:space="0" w:color="000000"/>
            </w:tcBorders>
          </w:tcPr>
          <w:p w14:paraId="0AB6CBF7" w14:textId="77777777" w:rsidR="00B904D0" w:rsidRPr="005E55C8" w:rsidRDefault="005D1213" w:rsidP="00F33363">
            <w:pPr>
              <w:spacing w:line="276" w:lineRule="auto"/>
              <w:jc w:val="both"/>
              <w:rPr>
                <w:rFonts w:ascii="Times New Roman" w:hAnsi="Times New Roman" w:cs="Times New Roman"/>
                <w:color w:val="auto"/>
                <w:sz w:val="26"/>
                <w:szCs w:val="26"/>
              </w:rPr>
            </w:pPr>
            <w:r w:rsidRPr="005E55C8">
              <w:rPr>
                <w:rFonts w:ascii="Times New Roman" w:hAnsi="Times New Roman" w:cs="Times New Roman"/>
                <w:b/>
                <w:color w:val="auto"/>
                <w:sz w:val="26"/>
                <w:szCs w:val="26"/>
              </w:rPr>
              <w:lastRenderedPageBreak/>
              <w:t>Cơ sở đề xuất</w:t>
            </w:r>
            <w:r w:rsidRPr="005E55C8">
              <w:rPr>
                <w:rFonts w:ascii="Times New Roman" w:hAnsi="Times New Roman" w:cs="Times New Roman"/>
                <w:color w:val="auto"/>
                <w:sz w:val="26"/>
                <w:szCs w:val="26"/>
              </w:rPr>
              <w:t>: Áp dụng theo Điều 6 Quyết định số 37/2026/QĐ-TTg ngày 14/7/2026 của Thủ tướng Chính phủ; vận dụng phù hợp với thực tế; tuân thủ quy định của pháp luật ngân sách nhà nước, đầu tư công và pháp luật khác có liên quan.</w:t>
            </w:r>
          </w:p>
          <w:p w14:paraId="34FE3366" w14:textId="0E01BD7A" w:rsidR="005D1213" w:rsidRPr="005E55C8" w:rsidRDefault="005D1213" w:rsidP="00F33363">
            <w:pPr>
              <w:spacing w:line="276" w:lineRule="auto"/>
              <w:jc w:val="both"/>
              <w:rPr>
                <w:rFonts w:ascii="Times New Roman" w:eastAsia="Times New Roman" w:hAnsi="Times New Roman" w:cs="Times New Roman"/>
                <w:color w:val="auto"/>
                <w:sz w:val="26"/>
                <w:szCs w:val="26"/>
              </w:rPr>
            </w:pPr>
            <w:r w:rsidRPr="005E55C8">
              <w:rPr>
                <w:rFonts w:ascii="Times New Roman" w:hAnsi="Times New Roman" w:cs="Times New Roman"/>
                <w:color w:val="auto"/>
                <w:sz w:val="26"/>
                <w:szCs w:val="26"/>
              </w:rPr>
              <w:lastRenderedPageBreak/>
              <w:t xml:space="preserve">- Định mức phân bổ ngân sách nhà nước thực hiện Chương trình cho các xã, phường chiếm ít nhất 90% </w:t>
            </w:r>
            <w:r w:rsidRPr="005E55C8">
              <w:rPr>
                <w:rFonts w:ascii="Times New Roman" w:eastAsia="Times New Roman" w:hAnsi="Times New Roman" w:cs="Times New Roman"/>
                <w:color w:val="auto"/>
                <w:sz w:val="26"/>
                <w:szCs w:val="26"/>
              </w:rPr>
              <w:t>tổng ngân sách bố trí thực hiện Chương trình giai đoạn 2026 - 2030 và hằng năm trong giai đoạn nhằm tăng cường đầu tư nguồn lực cho</w:t>
            </w:r>
            <w:r w:rsidR="000D32F0" w:rsidRPr="005E55C8">
              <w:rPr>
                <w:rFonts w:ascii="Times New Roman" w:eastAsia="Times New Roman" w:hAnsi="Times New Roman" w:cs="Times New Roman"/>
                <w:color w:val="auto"/>
                <w:sz w:val="26"/>
                <w:szCs w:val="26"/>
              </w:rPr>
              <w:t xml:space="preserve"> tuyến</w:t>
            </w:r>
            <w:r w:rsidRPr="005E55C8">
              <w:rPr>
                <w:rFonts w:ascii="Times New Roman" w:eastAsia="Times New Roman" w:hAnsi="Times New Roman" w:cs="Times New Roman"/>
                <w:color w:val="auto"/>
                <w:sz w:val="26"/>
                <w:szCs w:val="26"/>
              </w:rPr>
              <w:t xml:space="preserve"> cơ sở (tuyến sát dân, gần dân nhất), tạo nguồn lực cho các xã, phường triển khai thực hiện hiệu quả Chương trình.</w:t>
            </w:r>
          </w:p>
          <w:p w14:paraId="36A64743" w14:textId="784C3617" w:rsidR="000D32F0" w:rsidRPr="005E55C8" w:rsidRDefault="005D1213" w:rsidP="00F33363">
            <w:pPr>
              <w:shd w:val="clear" w:color="auto" w:fill="FFFFFF"/>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t>- Định mức</w:t>
            </w:r>
            <w:r w:rsidR="000D32F0" w:rsidRPr="005E55C8">
              <w:rPr>
                <w:rFonts w:ascii="Times New Roman" w:eastAsia="Times New Roman" w:hAnsi="Times New Roman" w:cs="Times New Roman"/>
                <w:color w:val="auto"/>
                <w:sz w:val="26"/>
                <w:szCs w:val="26"/>
              </w:rPr>
              <w:t xml:space="preserve"> phân bổ ngân sách nhà nước thực hiện Chương trình cho các sở, ban, ngành, đoàn thể của tỉnh chiếm không quá 10% tổng ngân sách bố trí thực hiện Chương trình giai đoạn 2026 - 2030 và hằng năm trong giai đoạn, căn cứ trên nhiệm vụ cụ thể được cấp có thẩm quyền giao để thực hiện các nhiệm vụ mang tính chất nền tảng, chuyển đổi số y tế và các mô hình thí điểm chăm sóc sức khỏe cộng đồng, các hoạt động mang tính chất liên ngành,</w:t>
            </w:r>
            <w:r w:rsidR="000D32F0" w:rsidRPr="005E55C8">
              <w:rPr>
                <w:rFonts w:ascii="Times New Roman" w:eastAsia="Times New Roman" w:hAnsi="Times New Roman" w:cs="Times New Roman"/>
                <w:color w:val="auto"/>
                <w:sz w:val="26"/>
                <w:szCs w:val="26"/>
                <w:lang w:val="vi-VN"/>
              </w:rPr>
              <w:t xml:space="preserve"> bao quát toàn tỉnh,</w:t>
            </w:r>
            <w:r w:rsidR="000D32F0" w:rsidRPr="005E55C8">
              <w:rPr>
                <w:rFonts w:ascii="Times New Roman" w:eastAsia="Times New Roman" w:hAnsi="Times New Roman" w:cs="Times New Roman"/>
                <w:color w:val="auto"/>
                <w:sz w:val="26"/>
                <w:szCs w:val="26"/>
              </w:rPr>
              <w:t xml:space="preserve"> xây dựng thể chế, chính sách, đào tạo nâng cao năng lực, hướng dẫn chuyên môn</w:t>
            </w:r>
            <w:r w:rsidR="000D32F0" w:rsidRPr="005E55C8">
              <w:rPr>
                <w:rFonts w:ascii="Times New Roman" w:eastAsia="Times New Roman" w:hAnsi="Times New Roman" w:cs="Times New Roman"/>
                <w:color w:val="auto"/>
                <w:sz w:val="26"/>
                <w:szCs w:val="26"/>
                <w:lang w:val="vi-VN"/>
              </w:rPr>
              <w:t xml:space="preserve"> nghiệp vụ</w:t>
            </w:r>
            <w:r w:rsidR="000D32F0" w:rsidRPr="005E55C8">
              <w:rPr>
                <w:rFonts w:ascii="Times New Roman" w:eastAsia="Times New Roman" w:hAnsi="Times New Roman" w:cs="Times New Roman"/>
                <w:color w:val="auto"/>
                <w:sz w:val="26"/>
                <w:szCs w:val="26"/>
              </w:rPr>
              <w:t>, kiểm tra, giám sát, đánh giá Chương trình</w:t>
            </w:r>
            <w:r w:rsidR="000D32F0" w:rsidRPr="005E55C8">
              <w:rPr>
                <w:rFonts w:ascii="Times New Roman" w:eastAsia="Times New Roman" w:hAnsi="Times New Roman" w:cs="Times New Roman"/>
                <w:color w:val="auto"/>
                <w:sz w:val="26"/>
                <w:szCs w:val="26"/>
                <w:lang w:val="vi-VN"/>
              </w:rPr>
              <w:t xml:space="preserve"> </w:t>
            </w:r>
            <w:r w:rsidR="000D32F0" w:rsidRPr="005E55C8">
              <w:rPr>
                <w:rFonts w:ascii="Times New Roman" w:eastAsia="Times New Roman" w:hAnsi="Times New Roman" w:cs="Times New Roman"/>
                <w:color w:val="auto"/>
                <w:sz w:val="26"/>
                <w:szCs w:val="26"/>
              </w:rPr>
              <w:t xml:space="preserve">và các nhiệm vụ đặc thù của y tế chuyên sâu, dân số và phát triển; bảo đảm không trùng lặp nhiệm vụ, đối tượng, nội dung với các nhiệm vụ do xã, phường thực hiện </w:t>
            </w:r>
            <w:r w:rsidR="00007F3D" w:rsidRPr="005E55C8">
              <w:rPr>
                <w:rFonts w:ascii="Times New Roman" w:eastAsia="Times New Roman" w:hAnsi="Times New Roman" w:cs="Times New Roman"/>
                <w:color w:val="auto"/>
                <w:sz w:val="26"/>
                <w:szCs w:val="26"/>
              </w:rPr>
              <w:t>và các chương trình, dự án khác trên địa bàn.</w:t>
            </w:r>
          </w:p>
          <w:p w14:paraId="755216FA" w14:textId="644498C9" w:rsidR="000D32F0" w:rsidRPr="005E55C8" w:rsidRDefault="000D32F0" w:rsidP="00F33363">
            <w:pPr>
              <w:shd w:val="clear" w:color="auto" w:fill="FFFFFF"/>
              <w:spacing w:line="276" w:lineRule="auto"/>
              <w:jc w:val="both"/>
              <w:rPr>
                <w:rFonts w:ascii="Times New Roman" w:eastAsia="Times New Roman" w:hAnsi="Times New Roman" w:cs="Times New Roman"/>
                <w:color w:val="auto"/>
                <w:sz w:val="26"/>
                <w:szCs w:val="26"/>
              </w:rPr>
            </w:pPr>
          </w:p>
          <w:p w14:paraId="05E95468" w14:textId="012BC59E" w:rsidR="005D1213" w:rsidRPr="005E55C8" w:rsidRDefault="005D1213" w:rsidP="00F33363">
            <w:pPr>
              <w:spacing w:line="276" w:lineRule="auto"/>
              <w:jc w:val="both"/>
              <w:rPr>
                <w:rFonts w:ascii="Times New Roman" w:eastAsia="Times New Roman" w:hAnsi="Times New Roman" w:cs="Times New Roman"/>
                <w:b/>
                <w:color w:val="auto"/>
                <w:sz w:val="26"/>
                <w:szCs w:val="26"/>
              </w:rPr>
            </w:pPr>
          </w:p>
        </w:tc>
      </w:tr>
      <w:tr w:rsidR="005E55C8" w:rsidRPr="005E55C8" w14:paraId="0BAE7075"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363F1863" w14:textId="508AC3EC" w:rsidR="005D1213"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7</w:t>
            </w:r>
          </w:p>
        </w:tc>
        <w:tc>
          <w:tcPr>
            <w:tcW w:w="6237" w:type="dxa"/>
            <w:tcBorders>
              <w:top w:val="single" w:sz="4" w:space="0" w:color="000000"/>
              <w:left w:val="single" w:sz="4" w:space="0" w:color="000000"/>
              <w:bottom w:val="single" w:sz="4" w:space="0" w:color="000000"/>
              <w:right w:val="single" w:sz="4" w:space="0" w:color="000000"/>
            </w:tcBorders>
          </w:tcPr>
          <w:p w14:paraId="79519DBE" w14:textId="77777777" w:rsidR="00423B8F" w:rsidRPr="005E55C8" w:rsidRDefault="00423B8F" w:rsidP="00F33363">
            <w:pPr>
              <w:shd w:val="clear" w:color="auto" w:fill="FFFFFF"/>
              <w:spacing w:line="276" w:lineRule="auto"/>
              <w:jc w:val="both"/>
              <w:rPr>
                <w:rFonts w:ascii="Times New Roman" w:eastAsia="Times New Roman" w:hAnsi="Times New Roman" w:cs="Times New Roman"/>
                <w:b/>
                <w:color w:val="auto"/>
                <w:sz w:val="26"/>
                <w:szCs w:val="26"/>
              </w:rPr>
            </w:pPr>
            <w:r w:rsidRPr="005E55C8">
              <w:rPr>
                <w:rFonts w:ascii="Times New Roman" w:eastAsia="Times New Roman" w:hAnsi="Times New Roman" w:cs="Times New Roman"/>
                <w:b/>
                <w:color w:val="auto"/>
                <w:sz w:val="26"/>
                <w:szCs w:val="26"/>
                <w:lang w:val="vi-VN"/>
              </w:rPr>
              <w:t xml:space="preserve">Điều 7. </w:t>
            </w:r>
            <w:r w:rsidRPr="005E55C8">
              <w:rPr>
                <w:rFonts w:ascii="Times New Roman" w:eastAsia="Times New Roman" w:hAnsi="Times New Roman" w:cs="Times New Roman"/>
                <w:b/>
                <w:color w:val="auto"/>
                <w:sz w:val="26"/>
                <w:szCs w:val="26"/>
              </w:rPr>
              <w:t>Mức vốn đối ứng của ngân sách địa phương</w:t>
            </w:r>
          </w:p>
          <w:p w14:paraId="2D975C44" w14:textId="4B1D6B5F" w:rsidR="005D1213" w:rsidRPr="005E55C8" w:rsidRDefault="00423B8F" w:rsidP="00F33363">
            <w:pPr>
              <w:spacing w:line="276" w:lineRule="auto"/>
              <w:jc w:val="both"/>
              <w:rPr>
                <w:rFonts w:ascii="Times New Roman" w:hAnsi="Times New Roman" w:cs="Times New Roman"/>
                <w:bCs/>
                <w:iCs/>
                <w:color w:val="auto"/>
                <w:spacing w:val="2"/>
                <w:sz w:val="26"/>
                <w:szCs w:val="26"/>
                <w:lang w:val="vi-VN"/>
              </w:rPr>
            </w:pPr>
            <w:r w:rsidRPr="005E55C8">
              <w:rPr>
                <w:rFonts w:ascii="Times New Roman" w:eastAsia="Times New Roman" w:hAnsi="Times New Roman" w:cs="Times New Roman"/>
                <w:color w:val="auto"/>
                <w:sz w:val="26"/>
                <w:szCs w:val="26"/>
              </w:rPr>
              <w:t xml:space="preserve">Hàng năm, ngân sách tỉnh cân đối, bố trí vốn đối ứng ngân sách địa phương, bảo đảm tỷ lệ </w:t>
            </w:r>
            <w:r w:rsidRPr="005E55C8">
              <w:rPr>
                <w:rFonts w:ascii="Times New Roman" w:eastAsia="Times New Roman" w:hAnsi="Times New Roman" w:cs="Times New Roman"/>
                <w:b/>
                <w:color w:val="auto"/>
                <w:sz w:val="26"/>
                <w:szCs w:val="26"/>
              </w:rPr>
              <w:t>bằng 30%</w:t>
            </w:r>
            <w:r w:rsidRPr="005E55C8">
              <w:rPr>
                <w:rFonts w:ascii="Times New Roman" w:eastAsia="Times New Roman" w:hAnsi="Times New Roman" w:cs="Times New Roman"/>
                <w:color w:val="auto"/>
                <w:sz w:val="26"/>
                <w:szCs w:val="26"/>
              </w:rPr>
              <w:t xml:space="preserve"> tổng ngân sách </w:t>
            </w:r>
            <w:r w:rsidRPr="005E55C8">
              <w:rPr>
                <w:rFonts w:ascii="Times New Roman" w:eastAsia="Times New Roman" w:hAnsi="Times New Roman" w:cs="Times New Roman"/>
                <w:color w:val="auto"/>
                <w:sz w:val="26"/>
                <w:szCs w:val="26"/>
              </w:rPr>
              <w:lastRenderedPageBreak/>
              <w:t xml:space="preserve">Trung ương hỗ trợ thực hiện Chương trình theo quy định tại khoản 2 Điều 8 Quyết định số 37/2026/QĐ-TTg ngày 14/7/2026 của Thủ tướng Chính phủ </w:t>
            </w:r>
            <w:r w:rsidRPr="005E55C8">
              <w:rPr>
                <w:rFonts w:ascii="Times New Roman" w:eastAsia="Times New Roman" w:hAnsi="Times New Roman" w:cs="Times New Roman"/>
                <w:iCs/>
                <w:color w:val="auto"/>
                <w:sz w:val="26"/>
                <w:szCs w:val="26"/>
              </w:rPr>
              <w:t>Quy định nguyên tắc, tiêu chí, định mức phân bổ ngân sách trung ương và tỷ lệ vốn đối ứng ngân sách địa phương thực hiện Chương trình mục tiêu quốc gia về chăm sóc sức khỏe, dân số và phát triển giai đoạn 2026 - 2030.</w:t>
            </w:r>
          </w:p>
        </w:tc>
        <w:tc>
          <w:tcPr>
            <w:tcW w:w="7371" w:type="dxa"/>
            <w:tcBorders>
              <w:top w:val="single" w:sz="4" w:space="0" w:color="000000"/>
              <w:left w:val="single" w:sz="4" w:space="0" w:color="000000"/>
              <w:bottom w:val="single" w:sz="4" w:space="0" w:color="000000"/>
              <w:right w:val="single" w:sz="4" w:space="0" w:color="000000"/>
            </w:tcBorders>
          </w:tcPr>
          <w:p w14:paraId="29DCCDBF" w14:textId="77777777" w:rsidR="00423B8F" w:rsidRPr="005E55C8" w:rsidRDefault="00423B8F" w:rsidP="00F33363">
            <w:pPr>
              <w:spacing w:line="276" w:lineRule="auto"/>
              <w:jc w:val="both"/>
              <w:rPr>
                <w:rFonts w:ascii="Times New Roman" w:eastAsia="Times New Roman" w:hAnsi="Times New Roman" w:cs="Times New Roman"/>
                <w:b/>
                <w:color w:val="auto"/>
                <w:sz w:val="26"/>
                <w:szCs w:val="26"/>
              </w:rPr>
            </w:pPr>
            <w:r w:rsidRPr="005E55C8">
              <w:rPr>
                <w:rFonts w:ascii="Times New Roman" w:eastAsia="Times New Roman" w:hAnsi="Times New Roman" w:cs="Times New Roman"/>
                <w:b/>
                <w:color w:val="auto"/>
                <w:sz w:val="26"/>
                <w:szCs w:val="26"/>
              </w:rPr>
              <w:lastRenderedPageBreak/>
              <w:t xml:space="preserve">Cơ sở đề xuất: </w:t>
            </w:r>
          </w:p>
          <w:p w14:paraId="4F228123" w14:textId="4FEDA552" w:rsidR="00423B8F" w:rsidRPr="005E55C8" w:rsidRDefault="00423B8F" w:rsidP="00F33363">
            <w:pPr>
              <w:spacing w:line="276" w:lineRule="auto"/>
              <w:jc w:val="both"/>
              <w:rPr>
                <w:rFonts w:ascii="Times New Roman" w:eastAsia="Times New Roman" w:hAnsi="Times New Roman" w:cs="Times New Roman"/>
                <w:bCs/>
                <w:iCs/>
                <w:color w:val="auto"/>
                <w:spacing w:val="2"/>
                <w:sz w:val="26"/>
                <w:szCs w:val="26"/>
              </w:rPr>
            </w:pPr>
            <w:r w:rsidRPr="005E55C8">
              <w:rPr>
                <w:rFonts w:ascii="Times New Roman" w:eastAsia="Times New Roman" w:hAnsi="Times New Roman" w:cs="Times New Roman"/>
                <w:bCs/>
                <w:iCs/>
                <w:color w:val="auto"/>
                <w:spacing w:val="2"/>
                <w:sz w:val="26"/>
                <w:szCs w:val="26"/>
              </w:rPr>
              <w:t>- N</w:t>
            </w:r>
            <w:r w:rsidR="000C52A6" w:rsidRPr="005E55C8">
              <w:rPr>
                <w:rFonts w:ascii="Times New Roman" w:eastAsia="Times New Roman" w:hAnsi="Times New Roman" w:cs="Times New Roman"/>
                <w:bCs/>
                <w:iCs/>
                <w:color w:val="auto"/>
                <w:spacing w:val="2"/>
                <w:sz w:val="26"/>
                <w:szCs w:val="26"/>
              </w:rPr>
              <w:t>hằ</w:t>
            </w:r>
            <w:r w:rsidRPr="005E55C8">
              <w:rPr>
                <w:rFonts w:ascii="Times New Roman" w:eastAsia="Times New Roman" w:hAnsi="Times New Roman" w:cs="Times New Roman"/>
                <w:bCs/>
                <w:iCs/>
                <w:color w:val="auto"/>
                <w:spacing w:val="2"/>
                <w:sz w:val="26"/>
                <w:szCs w:val="26"/>
              </w:rPr>
              <w:t>m xác định rõ mức vốn đối ứng của ngân sách địa phương thực hiện Chương trình</w:t>
            </w:r>
            <w:r w:rsidR="005A58DD" w:rsidRPr="005E55C8">
              <w:rPr>
                <w:rFonts w:ascii="Times New Roman" w:eastAsia="Times New Roman" w:hAnsi="Times New Roman" w:cs="Times New Roman"/>
                <w:bCs/>
                <w:iCs/>
                <w:color w:val="auto"/>
                <w:spacing w:val="2"/>
                <w:sz w:val="26"/>
                <w:szCs w:val="26"/>
              </w:rPr>
              <w:t>.</w:t>
            </w:r>
          </w:p>
          <w:p w14:paraId="70F01C00" w14:textId="0A466B47" w:rsidR="00423B8F" w:rsidRPr="005E55C8" w:rsidRDefault="00423B8F" w:rsidP="00F33363">
            <w:pPr>
              <w:spacing w:line="276" w:lineRule="auto"/>
              <w:jc w:val="both"/>
              <w:rPr>
                <w:rFonts w:ascii="Times New Roman" w:hAnsi="Times New Roman" w:cs="Times New Roman"/>
                <w:color w:val="auto"/>
                <w:sz w:val="26"/>
                <w:szCs w:val="26"/>
              </w:rPr>
            </w:pPr>
            <w:r w:rsidRPr="005E55C8">
              <w:rPr>
                <w:rFonts w:ascii="Times New Roman" w:eastAsia="Times New Roman" w:hAnsi="Times New Roman" w:cs="Times New Roman"/>
                <w:color w:val="auto"/>
                <w:spacing w:val="-4"/>
                <w:sz w:val="26"/>
                <w:szCs w:val="26"/>
              </w:rPr>
              <w:lastRenderedPageBreak/>
              <w:t xml:space="preserve">- </w:t>
            </w:r>
            <w:r w:rsidR="000C52A6" w:rsidRPr="005E55C8">
              <w:rPr>
                <w:rFonts w:ascii="Times New Roman" w:eastAsia="Times New Roman" w:hAnsi="Times New Roman" w:cs="Times New Roman"/>
                <w:color w:val="auto"/>
                <w:spacing w:val="-4"/>
                <w:sz w:val="26"/>
                <w:szCs w:val="26"/>
              </w:rPr>
              <w:t>Tuân thủ</w:t>
            </w:r>
            <w:r w:rsidRPr="005E55C8">
              <w:rPr>
                <w:rFonts w:ascii="Times New Roman" w:eastAsia="Times New Roman" w:hAnsi="Times New Roman" w:cs="Times New Roman"/>
                <w:color w:val="auto"/>
                <w:spacing w:val="-4"/>
                <w:sz w:val="26"/>
                <w:szCs w:val="26"/>
              </w:rPr>
              <w:t xml:space="preserve"> </w:t>
            </w:r>
            <w:r w:rsidR="005A58DD" w:rsidRPr="005E55C8">
              <w:rPr>
                <w:rFonts w:ascii="Times New Roman" w:eastAsia="Times New Roman" w:hAnsi="Times New Roman" w:cs="Times New Roman"/>
                <w:color w:val="auto"/>
                <w:spacing w:val="-4"/>
                <w:sz w:val="26"/>
                <w:szCs w:val="26"/>
              </w:rPr>
              <w:t xml:space="preserve">đúng quy định tại Điều 7 và </w:t>
            </w:r>
            <w:r w:rsidR="005A58DD" w:rsidRPr="005E55C8">
              <w:rPr>
                <w:rFonts w:ascii="Times New Roman" w:hAnsi="Times New Roman" w:cs="Times New Roman"/>
                <w:color w:val="auto"/>
                <w:sz w:val="26"/>
                <w:szCs w:val="26"/>
              </w:rPr>
              <w:t>Điều 8 Quyết định số 37/2026/QĐ-TTg ngày 14/7/2026 của Thủ tướng Chính phủ.</w:t>
            </w:r>
          </w:p>
          <w:p w14:paraId="42CE9A1E" w14:textId="680DA861" w:rsidR="000C52A6" w:rsidRPr="005E55C8" w:rsidRDefault="000C52A6" w:rsidP="00F33363">
            <w:pPr>
              <w:spacing w:line="276" w:lineRule="auto"/>
              <w:jc w:val="both"/>
              <w:rPr>
                <w:rFonts w:ascii="Times New Roman" w:hAnsi="Times New Roman" w:cs="Times New Roman"/>
                <w:color w:val="auto"/>
                <w:sz w:val="26"/>
                <w:szCs w:val="26"/>
              </w:rPr>
            </w:pPr>
            <w:r w:rsidRPr="005E55C8">
              <w:rPr>
                <w:rFonts w:ascii="Times New Roman" w:hAnsi="Times New Roman" w:cs="Times New Roman"/>
                <w:color w:val="auto"/>
                <w:sz w:val="26"/>
                <w:szCs w:val="26"/>
              </w:rPr>
              <w:t>- Căn cứ đề xuất mức vốn đối ứng bằng 30%:</w:t>
            </w:r>
          </w:p>
          <w:p w14:paraId="7750BAAE" w14:textId="2D0920EE" w:rsidR="000C52A6" w:rsidRPr="005E55C8" w:rsidRDefault="000C52A6" w:rsidP="00F33363">
            <w:pPr>
              <w:spacing w:line="276" w:lineRule="auto"/>
              <w:jc w:val="both"/>
              <w:rPr>
                <w:rFonts w:ascii="Times New Roman" w:hAnsi="Times New Roman" w:cs="Times New Roman"/>
                <w:color w:val="auto"/>
                <w:sz w:val="26"/>
                <w:szCs w:val="26"/>
              </w:rPr>
            </w:pPr>
            <w:r w:rsidRPr="005E55C8">
              <w:rPr>
                <w:rFonts w:ascii="Times New Roman" w:eastAsia="Times New Roman" w:hAnsi="Times New Roman" w:cs="Times New Roman"/>
                <w:color w:val="auto"/>
                <w:spacing w:val="-4"/>
                <w:sz w:val="26"/>
                <w:szCs w:val="26"/>
              </w:rPr>
              <w:t>Áp dụng tiêu chí, hệ số đối ứng, tiêu chí giảm trừ, phương pháp xác định tỷ lệ vốn đối ứng theo quy định tại điểm a, b, c khoản 2 Điều 8</w:t>
            </w:r>
            <w:r w:rsidRPr="005E55C8">
              <w:rPr>
                <w:rFonts w:ascii="Times New Roman" w:hAnsi="Times New Roman" w:cs="Times New Roman"/>
                <w:color w:val="auto"/>
                <w:sz w:val="26"/>
                <w:szCs w:val="26"/>
              </w:rPr>
              <w:t xml:space="preserve"> Quyết định số 37/2026/QĐ-TTg ngày 14/7/2026 của Thủ tướng Chính phủ. Đối với tỉnh Ninh Bình:</w:t>
            </w:r>
          </w:p>
          <w:p w14:paraId="52410774" w14:textId="19F0395D" w:rsidR="000C52A6" w:rsidRPr="005E55C8" w:rsidRDefault="00893EB9" w:rsidP="00F33363">
            <w:pPr>
              <w:spacing w:line="276" w:lineRule="auto"/>
              <w:jc w:val="both"/>
              <w:rPr>
                <w:rFonts w:ascii="Times New Roman" w:eastAsia="Times New Roman" w:hAnsi="Times New Roman" w:cs="Times New Roman"/>
                <w:color w:val="auto"/>
                <w:spacing w:val="-4"/>
                <w:sz w:val="26"/>
                <w:szCs w:val="26"/>
              </w:rPr>
            </w:pPr>
            <w:r w:rsidRPr="005E55C8">
              <w:rPr>
                <w:rFonts w:ascii="Times New Roman" w:hAnsi="Times New Roman" w:cs="Times New Roman"/>
                <w:color w:val="auto"/>
                <w:sz w:val="26"/>
                <w:szCs w:val="26"/>
              </w:rPr>
              <w:t xml:space="preserve">a. </w:t>
            </w:r>
            <w:r w:rsidR="0039765F" w:rsidRPr="005E55C8">
              <w:rPr>
                <w:rFonts w:ascii="Times New Roman" w:hAnsi="Times New Roman" w:cs="Times New Roman"/>
                <w:color w:val="auto"/>
                <w:sz w:val="26"/>
                <w:szCs w:val="26"/>
              </w:rPr>
              <w:t xml:space="preserve">Tỷ lệ số bổ sung cân đối từ ngân sách trung ương/tổng chi cân đối ngân sách tỉnh là 11,23%: </w:t>
            </w:r>
            <w:r w:rsidR="0039765F" w:rsidRPr="005E55C8">
              <w:rPr>
                <w:rFonts w:ascii="Times New Roman" w:eastAsia="Times New Roman" w:hAnsi="Times New Roman" w:cs="Times New Roman"/>
                <w:b/>
                <w:color w:val="auto"/>
                <w:sz w:val="26"/>
                <w:szCs w:val="26"/>
              </w:rPr>
              <w:t>H</w:t>
            </w:r>
            <w:r w:rsidR="0039765F" w:rsidRPr="005E55C8">
              <w:rPr>
                <w:rFonts w:ascii="Times New Roman" w:eastAsia="Times New Roman" w:hAnsi="Times New Roman" w:cs="Times New Roman"/>
                <w:b/>
                <w:color w:val="auto"/>
                <w:sz w:val="26"/>
                <w:szCs w:val="26"/>
                <w:vertAlign w:val="subscript"/>
              </w:rPr>
              <w:t>đư</w:t>
            </w:r>
            <w:r w:rsidR="0039765F" w:rsidRPr="005E55C8">
              <w:rPr>
                <w:rFonts w:ascii="Times New Roman" w:eastAsia="Times New Roman" w:hAnsi="Times New Roman" w:cs="Times New Roman"/>
                <w:b/>
                <w:color w:val="auto"/>
                <w:sz w:val="26"/>
                <w:szCs w:val="26"/>
                <w:vertAlign w:val="superscript"/>
              </w:rPr>
              <w:t xml:space="preserve"> </w:t>
            </w:r>
            <w:r w:rsidR="0039765F" w:rsidRPr="005E55C8">
              <w:rPr>
                <w:rFonts w:ascii="Times New Roman" w:eastAsia="Times New Roman" w:hAnsi="Times New Roman" w:cs="Times New Roman"/>
                <w:color w:val="auto"/>
                <w:spacing w:val="-4"/>
                <w:sz w:val="26"/>
                <w:szCs w:val="26"/>
              </w:rPr>
              <w:t>= 30 điểm.</w:t>
            </w:r>
          </w:p>
          <w:p w14:paraId="01C570A7" w14:textId="11E4E531" w:rsidR="0039765F" w:rsidRPr="005E55C8" w:rsidRDefault="0039765F" w:rsidP="00F33363">
            <w:pPr>
              <w:spacing w:line="276" w:lineRule="auto"/>
              <w:jc w:val="both"/>
              <w:rPr>
                <w:rFonts w:ascii="Times New Roman" w:eastAsia="Times New Roman" w:hAnsi="Times New Roman" w:cs="Times New Roman"/>
                <w:color w:val="auto"/>
                <w:spacing w:val="-4"/>
                <w:sz w:val="26"/>
                <w:szCs w:val="26"/>
              </w:rPr>
            </w:pPr>
            <w:r w:rsidRPr="005E55C8">
              <w:rPr>
                <w:rFonts w:ascii="Times New Roman" w:eastAsia="Times New Roman" w:hAnsi="Times New Roman" w:cs="Times New Roman"/>
                <w:color w:val="auto"/>
                <w:spacing w:val="-4"/>
                <w:sz w:val="26"/>
                <w:szCs w:val="26"/>
              </w:rPr>
              <w:t xml:space="preserve"> </w:t>
            </w:r>
            <w:r w:rsidR="00893EB9" w:rsidRPr="005E55C8">
              <w:rPr>
                <w:rFonts w:ascii="Times New Roman" w:eastAsia="Times New Roman" w:hAnsi="Times New Roman" w:cs="Times New Roman"/>
                <w:color w:val="auto"/>
                <w:spacing w:val="-4"/>
                <w:sz w:val="26"/>
                <w:szCs w:val="26"/>
              </w:rPr>
              <w:t xml:space="preserve">b. </w:t>
            </w:r>
            <w:r w:rsidRPr="005E55C8">
              <w:rPr>
                <w:rFonts w:ascii="Times New Roman" w:eastAsia="Times New Roman" w:hAnsi="Times New Roman" w:cs="Times New Roman"/>
                <w:color w:val="auto"/>
                <w:spacing w:val="-4"/>
                <w:sz w:val="26"/>
                <w:szCs w:val="26"/>
              </w:rPr>
              <w:t xml:space="preserve">Điểm giảm trừ: </w:t>
            </w:r>
            <w:r w:rsidRPr="005E55C8">
              <w:rPr>
                <w:rFonts w:ascii="Times New Roman" w:eastAsia="Times New Roman" w:hAnsi="Times New Roman" w:cs="Times New Roman"/>
                <w:b/>
                <w:color w:val="auto"/>
                <w:sz w:val="26"/>
                <w:szCs w:val="26"/>
              </w:rPr>
              <w:t>H</w:t>
            </w:r>
            <w:r w:rsidRPr="005E55C8">
              <w:rPr>
                <w:rFonts w:ascii="Times New Roman" w:eastAsia="Times New Roman" w:hAnsi="Times New Roman" w:cs="Times New Roman"/>
                <w:b/>
                <w:color w:val="auto"/>
                <w:sz w:val="26"/>
                <w:szCs w:val="26"/>
                <w:vertAlign w:val="subscript"/>
              </w:rPr>
              <w:t>gđvhc</w:t>
            </w:r>
            <w:r w:rsidRPr="005E55C8">
              <w:rPr>
                <w:rFonts w:ascii="Times New Roman" w:eastAsia="Times New Roman" w:hAnsi="Times New Roman" w:cs="Times New Roman"/>
                <w:b/>
                <w:color w:val="auto"/>
                <w:sz w:val="26"/>
                <w:szCs w:val="26"/>
                <w:vertAlign w:val="superscript"/>
              </w:rPr>
              <w:t xml:space="preserve"> </w:t>
            </w:r>
            <w:r w:rsidRPr="005E55C8">
              <w:rPr>
                <w:rFonts w:ascii="Times New Roman" w:eastAsia="Times New Roman" w:hAnsi="Times New Roman" w:cs="Times New Roman"/>
                <w:color w:val="auto"/>
                <w:spacing w:val="-4"/>
                <w:sz w:val="26"/>
                <w:szCs w:val="26"/>
              </w:rPr>
              <w:t>=</w:t>
            </w:r>
            <w:r w:rsidR="00893EB9" w:rsidRPr="005E55C8">
              <w:rPr>
                <w:rFonts w:ascii="Times New Roman" w:eastAsia="Times New Roman" w:hAnsi="Times New Roman" w:cs="Times New Roman"/>
                <w:color w:val="auto"/>
                <w:spacing w:val="-4"/>
                <w:sz w:val="26"/>
                <w:szCs w:val="26"/>
              </w:rPr>
              <w:t xml:space="preserve"> {12 xã biên giới x (-0,4 điểm)} +{2 xã khu vực II x (-0,2 điểm)} + {3 xã khu vực I x (-0,1 điểm)} + {112 xã</w:t>
            </w:r>
            <w:r w:rsidR="00456E2F">
              <w:rPr>
                <w:rFonts w:ascii="Times New Roman" w:eastAsia="Times New Roman" w:hAnsi="Times New Roman" w:cs="Times New Roman"/>
                <w:color w:val="auto"/>
                <w:spacing w:val="-4"/>
                <w:sz w:val="26"/>
                <w:szCs w:val="26"/>
              </w:rPr>
              <w:t>,</w:t>
            </w:r>
            <w:r w:rsidR="00893EB9" w:rsidRPr="005E55C8">
              <w:rPr>
                <w:rFonts w:ascii="Times New Roman" w:eastAsia="Times New Roman" w:hAnsi="Times New Roman" w:cs="Times New Roman"/>
                <w:color w:val="auto"/>
                <w:spacing w:val="-4"/>
                <w:sz w:val="26"/>
                <w:szCs w:val="26"/>
              </w:rPr>
              <w:t xml:space="preserve"> phường còn lại x 0 điểm)} = (-5,5 điểm)</w:t>
            </w:r>
          </w:p>
          <w:p w14:paraId="2EAE9555" w14:textId="77777777" w:rsidR="00893EB9" w:rsidRPr="005E55C8" w:rsidRDefault="00893EB9" w:rsidP="00F33363">
            <w:pPr>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pacing w:val="-4"/>
                <w:sz w:val="26"/>
                <w:szCs w:val="26"/>
              </w:rPr>
              <w:t xml:space="preserve">c. Tỷ lệ vốn đối ứng </w:t>
            </w:r>
            <w:r w:rsidRPr="005E55C8">
              <w:rPr>
                <w:rFonts w:ascii="Times New Roman" w:eastAsia="Times New Roman" w:hAnsi="Times New Roman" w:cs="Times New Roman"/>
                <w:b/>
                <w:color w:val="auto"/>
                <w:spacing w:val="-4"/>
                <w:sz w:val="26"/>
                <w:szCs w:val="26"/>
              </w:rPr>
              <w:t>tối thiểu</w:t>
            </w:r>
            <w:r w:rsidRPr="005E55C8">
              <w:rPr>
                <w:rFonts w:ascii="Times New Roman" w:eastAsia="Times New Roman" w:hAnsi="Times New Roman" w:cs="Times New Roman"/>
                <w:color w:val="auto"/>
                <w:spacing w:val="-4"/>
                <w:sz w:val="26"/>
                <w:szCs w:val="26"/>
              </w:rPr>
              <w:t xml:space="preserve">: </w:t>
            </w:r>
            <w:r w:rsidRPr="005E55C8">
              <w:rPr>
                <w:rFonts w:ascii="Times New Roman" w:eastAsia="Times New Roman" w:hAnsi="Times New Roman" w:cs="Times New Roman"/>
                <w:b/>
                <w:color w:val="auto"/>
                <w:sz w:val="26"/>
                <w:szCs w:val="26"/>
              </w:rPr>
              <w:t>R</w:t>
            </w:r>
            <w:r w:rsidRPr="005E55C8">
              <w:rPr>
                <w:rFonts w:ascii="Times New Roman" w:eastAsia="Times New Roman" w:hAnsi="Times New Roman" w:cs="Times New Roman"/>
                <w:b/>
                <w:color w:val="auto"/>
                <w:sz w:val="26"/>
                <w:szCs w:val="26"/>
                <w:vertAlign w:val="subscript"/>
              </w:rPr>
              <w:t xml:space="preserve">đư </w:t>
            </w:r>
            <w:r w:rsidRPr="005E55C8">
              <w:rPr>
                <w:rFonts w:ascii="Times New Roman" w:eastAsia="Times New Roman" w:hAnsi="Times New Roman" w:cs="Times New Roman"/>
                <w:b/>
                <w:color w:val="auto"/>
                <w:sz w:val="26"/>
                <w:szCs w:val="26"/>
              </w:rPr>
              <w:t xml:space="preserve">= </w:t>
            </w:r>
            <w:r w:rsidRPr="005E55C8">
              <w:rPr>
                <w:rFonts w:ascii="Times New Roman" w:eastAsia="Times New Roman" w:hAnsi="Times New Roman" w:cs="Times New Roman"/>
                <w:color w:val="auto"/>
                <w:sz w:val="26"/>
                <w:szCs w:val="26"/>
              </w:rPr>
              <w:t>{30 điểm + (-5,5 điểm)}%</w:t>
            </w:r>
            <w:r w:rsidRPr="005E55C8">
              <w:rPr>
                <w:rFonts w:ascii="Times New Roman" w:eastAsia="Times New Roman" w:hAnsi="Times New Roman" w:cs="Times New Roman"/>
                <w:b/>
                <w:color w:val="auto"/>
                <w:sz w:val="26"/>
                <w:szCs w:val="26"/>
              </w:rPr>
              <w:t xml:space="preserve"> = 24,5%</w:t>
            </w:r>
            <w:r w:rsidRPr="005E55C8">
              <w:rPr>
                <w:rFonts w:ascii="Times New Roman" w:eastAsia="Times New Roman" w:hAnsi="Times New Roman" w:cs="Times New Roman"/>
                <w:color w:val="auto"/>
                <w:sz w:val="26"/>
                <w:szCs w:val="26"/>
              </w:rPr>
              <w:t xml:space="preserve">. </w:t>
            </w:r>
          </w:p>
          <w:p w14:paraId="37B55779" w14:textId="77777777" w:rsidR="005D1213" w:rsidRDefault="00893EB9" w:rsidP="00F33363">
            <w:pPr>
              <w:spacing w:line="276" w:lineRule="auto"/>
              <w:jc w:val="both"/>
              <w:rPr>
                <w:rFonts w:ascii="Times New Roman" w:eastAsia="Times New Roman" w:hAnsi="Times New Roman" w:cs="Times New Roman"/>
                <w:color w:val="auto"/>
                <w:spacing w:val="-4"/>
                <w:sz w:val="26"/>
                <w:szCs w:val="26"/>
              </w:rPr>
            </w:pPr>
            <w:r w:rsidRPr="005E55C8">
              <w:rPr>
                <w:rFonts w:ascii="Times New Roman" w:eastAsia="Times New Roman" w:hAnsi="Times New Roman" w:cs="Times New Roman"/>
                <w:color w:val="auto"/>
                <w:sz w:val="26"/>
                <w:szCs w:val="26"/>
              </w:rPr>
              <w:t xml:space="preserve">Cơ quan tham mưu đề xuất bố trí vốn đối ứng ngân sách tỉnh tỷ lệ </w:t>
            </w:r>
            <w:r w:rsidRPr="005E55C8">
              <w:rPr>
                <w:rFonts w:ascii="Times New Roman" w:eastAsia="Times New Roman" w:hAnsi="Times New Roman" w:cs="Times New Roman"/>
                <w:b/>
                <w:color w:val="auto"/>
                <w:sz w:val="26"/>
                <w:szCs w:val="26"/>
              </w:rPr>
              <w:t>bằng 30%</w:t>
            </w:r>
            <w:r w:rsidR="00577E9F" w:rsidRPr="005E55C8">
              <w:rPr>
                <w:rFonts w:ascii="Times New Roman" w:eastAsia="Times New Roman" w:hAnsi="Times New Roman" w:cs="Times New Roman"/>
                <w:color w:val="auto"/>
                <w:sz w:val="26"/>
                <w:szCs w:val="26"/>
              </w:rPr>
              <w:t xml:space="preserve"> tổng ngân sách </w:t>
            </w:r>
            <w:r w:rsidRPr="005E55C8">
              <w:rPr>
                <w:rFonts w:ascii="Times New Roman" w:eastAsia="Times New Roman" w:hAnsi="Times New Roman" w:cs="Times New Roman"/>
                <w:color w:val="auto"/>
                <w:sz w:val="26"/>
                <w:szCs w:val="26"/>
              </w:rPr>
              <w:t>Trung ương hỗ trợ thực hiện Chương trình</w:t>
            </w:r>
            <w:r w:rsidRPr="005E55C8">
              <w:rPr>
                <w:rFonts w:ascii="Times New Roman" w:eastAsia="Times New Roman" w:hAnsi="Times New Roman" w:cs="Times New Roman"/>
                <w:color w:val="auto"/>
                <w:spacing w:val="-4"/>
                <w:sz w:val="26"/>
                <w:szCs w:val="26"/>
              </w:rPr>
              <w:t xml:space="preserve"> vừa đảm bảo tuân thủ đúng quy định</w:t>
            </w:r>
            <w:r w:rsidR="00577E9F" w:rsidRPr="005E55C8">
              <w:rPr>
                <w:rFonts w:ascii="Times New Roman" w:eastAsia="Times New Roman" w:hAnsi="Times New Roman" w:cs="Times New Roman"/>
                <w:color w:val="auto"/>
                <w:spacing w:val="-4"/>
                <w:sz w:val="26"/>
                <w:szCs w:val="26"/>
              </w:rPr>
              <w:t xml:space="preserve"> nêu trên và quy định của pháp luật hiện hành</w:t>
            </w:r>
            <w:r w:rsidRPr="005E55C8">
              <w:rPr>
                <w:rFonts w:ascii="Times New Roman" w:eastAsia="Times New Roman" w:hAnsi="Times New Roman" w:cs="Times New Roman"/>
                <w:color w:val="auto"/>
                <w:spacing w:val="-4"/>
                <w:sz w:val="26"/>
                <w:szCs w:val="26"/>
              </w:rPr>
              <w:t xml:space="preserve">, vừa nhằm </w:t>
            </w:r>
            <w:r w:rsidR="00577E9F" w:rsidRPr="005E55C8">
              <w:rPr>
                <w:rFonts w:ascii="Times New Roman" w:eastAsia="Times New Roman" w:hAnsi="Times New Roman" w:cs="Times New Roman"/>
                <w:color w:val="auto"/>
                <w:spacing w:val="-4"/>
                <w:sz w:val="26"/>
                <w:szCs w:val="26"/>
              </w:rPr>
              <w:t>bảo đảm</w:t>
            </w:r>
            <w:r w:rsidRPr="005E55C8">
              <w:rPr>
                <w:rFonts w:ascii="Times New Roman" w:eastAsia="Times New Roman" w:hAnsi="Times New Roman" w:cs="Times New Roman"/>
                <w:color w:val="auto"/>
                <w:spacing w:val="-4"/>
                <w:sz w:val="26"/>
                <w:szCs w:val="26"/>
              </w:rPr>
              <w:t xml:space="preserve"> có đủ nguồn lực cần thiết để triển khai thực hiện </w:t>
            </w:r>
            <w:r w:rsidR="00577E9F" w:rsidRPr="005E55C8">
              <w:rPr>
                <w:rFonts w:ascii="Times New Roman" w:eastAsia="Times New Roman" w:hAnsi="Times New Roman" w:cs="Times New Roman"/>
                <w:color w:val="auto"/>
                <w:spacing w:val="-4"/>
                <w:sz w:val="26"/>
                <w:szCs w:val="26"/>
              </w:rPr>
              <w:t xml:space="preserve">hiệu quả </w:t>
            </w:r>
            <w:r w:rsidRPr="005E55C8">
              <w:rPr>
                <w:rFonts w:ascii="Times New Roman" w:eastAsia="Times New Roman" w:hAnsi="Times New Roman" w:cs="Times New Roman"/>
                <w:color w:val="auto"/>
                <w:spacing w:val="-4"/>
                <w:sz w:val="26"/>
                <w:szCs w:val="26"/>
              </w:rPr>
              <w:t>C</w:t>
            </w:r>
            <w:r w:rsidR="00577E9F" w:rsidRPr="005E55C8">
              <w:rPr>
                <w:rFonts w:ascii="Times New Roman" w:eastAsia="Times New Roman" w:hAnsi="Times New Roman" w:cs="Times New Roman"/>
                <w:color w:val="auto"/>
                <w:spacing w:val="-4"/>
                <w:sz w:val="26"/>
                <w:szCs w:val="26"/>
              </w:rPr>
              <w:t>hương trình trên địa bàn tỉnh.</w:t>
            </w:r>
          </w:p>
          <w:p w14:paraId="22BB6F6D" w14:textId="26827465" w:rsidR="004533C6" w:rsidRPr="004533C6" w:rsidRDefault="004533C6" w:rsidP="00F33363">
            <w:pPr>
              <w:spacing w:line="276" w:lineRule="auto"/>
              <w:jc w:val="both"/>
              <w:rPr>
                <w:rFonts w:ascii="Times New Roman" w:eastAsia="Times New Roman" w:hAnsi="Times New Roman" w:cs="Times New Roman"/>
                <w:i/>
                <w:color w:val="auto"/>
                <w:spacing w:val="-4"/>
                <w:sz w:val="26"/>
                <w:szCs w:val="26"/>
              </w:rPr>
            </w:pPr>
            <w:r w:rsidRPr="004533C6">
              <w:rPr>
                <w:rFonts w:ascii="Times New Roman" w:eastAsia="Times New Roman" w:hAnsi="Times New Roman" w:cs="Times New Roman"/>
                <w:i/>
                <w:color w:val="auto"/>
                <w:spacing w:val="-4"/>
                <w:sz w:val="26"/>
                <w:szCs w:val="26"/>
              </w:rPr>
              <w:t>(Chi tiết tại biểu thuyết minh số liệu; Số liệu về số bổ sung cân đối từ ngân sách trung ương, tổng chi cân đối ngân sách địa phương của tỉnh Ninh Bình theo Phụ lục V ban hành kèm theo Nghị quyết số 246/2025/QH15 ngày 14/11/2025 của Quốc hội về phân bổ ngân sách Trung ương năm 2026).</w:t>
            </w:r>
          </w:p>
        </w:tc>
      </w:tr>
      <w:tr w:rsidR="005E55C8" w:rsidRPr="005E55C8" w14:paraId="3510D76B" w14:textId="77777777" w:rsidTr="004F0A11">
        <w:trPr>
          <w:trHeight w:val="370"/>
        </w:trPr>
        <w:tc>
          <w:tcPr>
            <w:tcW w:w="686" w:type="dxa"/>
            <w:tcBorders>
              <w:top w:val="single" w:sz="4" w:space="0" w:color="000000"/>
              <w:left w:val="single" w:sz="4" w:space="0" w:color="000000"/>
              <w:bottom w:val="single" w:sz="4" w:space="0" w:color="000000"/>
              <w:right w:val="single" w:sz="4" w:space="0" w:color="000000"/>
            </w:tcBorders>
          </w:tcPr>
          <w:p w14:paraId="5857DFFC" w14:textId="38097EDF" w:rsidR="00DF67B8" w:rsidRPr="00D300DC" w:rsidRDefault="00D300DC" w:rsidP="00F33363">
            <w:pPr>
              <w:spacing w:beforeLines="60" w:before="144" w:line="276" w:lineRule="auto"/>
              <w:jc w:val="center"/>
              <w:rPr>
                <w:rFonts w:ascii="Times New Roman" w:eastAsia="Times New Roman" w:hAnsi="Times New Roman" w:cs="Times New Roman"/>
                <w:bCs/>
                <w:color w:val="auto"/>
                <w:sz w:val="26"/>
                <w:szCs w:val="26"/>
              </w:rPr>
            </w:pPr>
            <w:r w:rsidRPr="00D300DC">
              <w:rPr>
                <w:rFonts w:ascii="Times New Roman" w:eastAsia="Times New Roman" w:hAnsi="Times New Roman" w:cs="Times New Roman"/>
                <w:bCs/>
                <w:color w:val="auto"/>
                <w:sz w:val="26"/>
                <w:szCs w:val="26"/>
              </w:rPr>
              <w:lastRenderedPageBreak/>
              <w:t>8</w:t>
            </w:r>
          </w:p>
        </w:tc>
        <w:tc>
          <w:tcPr>
            <w:tcW w:w="6237" w:type="dxa"/>
            <w:tcBorders>
              <w:top w:val="single" w:sz="4" w:space="0" w:color="000000"/>
              <w:left w:val="single" w:sz="4" w:space="0" w:color="000000"/>
              <w:bottom w:val="single" w:sz="4" w:space="0" w:color="000000"/>
              <w:right w:val="single" w:sz="4" w:space="0" w:color="000000"/>
            </w:tcBorders>
          </w:tcPr>
          <w:p w14:paraId="2C600C2F" w14:textId="77777777" w:rsidR="00577E9F" w:rsidRPr="005E55C8" w:rsidRDefault="00577E9F" w:rsidP="00F33363">
            <w:pPr>
              <w:shd w:val="clear" w:color="auto" w:fill="FFFFFF"/>
              <w:spacing w:line="276" w:lineRule="auto"/>
              <w:jc w:val="both"/>
              <w:rPr>
                <w:rFonts w:ascii="Times New Roman" w:eastAsia="Times New Roman" w:hAnsi="Times New Roman" w:cs="Times New Roman"/>
                <w:b/>
                <w:color w:val="auto"/>
                <w:sz w:val="26"/>
                <w:szCs w:val="26"/>
                <w:lang w:val="vi-VN"/>
              </w:rPr>
            </w:pPr>
            <w:r w:rsidRPr="005E55C8">
              <w:rPr>
                <w:rFonts w:ascii="Times New Roman" w:eastAsia="Times New Roman" w:hAnsi="Times New Roman" w:cs="Times New Roman"/>
                <w:b/>
                <w:color w:val="auto"/>
                <w:sz w:val="26"/>
                <w:szCs w:val="26"/>
                <w:lang w:val="vi-VN"/>
              </w:rPr>
              <w:t xml:space="preserve">Điều </w:t>
            </w:r>
            <w:r w:rsidRPr="005E55C8">
              <w:rPr>
                <w:rFonts w:ascii="Times New Roman" w:eastAsia="Times New Roman" w:hAnsi="Times New Roman" w:cs="Times New Roman"/>
                <w:b/>
                <w:color w:val="auto"/>
                <w:sz w:val="26"/>
                <w:szCs w:val="26"/>
              </w:rPr>
              <w:t>8</w:t>
            </w:r>
            <w:r w:rsidRPr="005E55C8">
              <w:rPr>
                <w:rFonts w:ascii="Times New Roman" w:eastAsia="Times New Roman" w:hAnsi="Times New Roman" w:cs="Times New Roman"/>
                <w:b/>
                <w:color w:val="auto"/>
                <w:sz w:val="26"/>
                <w:szCs w:val="26"/>
                <w:lang w:val="vi-VN"/>
              </w:rPr>
              <w:t>. Sửa đổi, bổ sung Quy định</w:t>
            </w:r>
          </w:p>
          <w:p w14:paraId="7BC0367F" w14:textId="77777777" w:rsidR="00577E9F" w:rsidRPr="005E55C8" w:rsidRDefault="00577E9F" w:rsidP="00F33363">
            <w:pPr>
              <w:pStyle w:val="NormalWeb"/>
              <w:shd w:val="clear" w:color="auto" w:fill="FFFFFF"/>
              <w:spacing w:before="0" w:beforeAutospacing="0" w:after="0" w:afterAutospacing="0" w:line="276" w:lineRule="auto"/>
              <w:jc w:val="both"/>
              <w:rPr>
                <w:sz w:val="26"/>
                <w:szCs w:val="26"/>
              </w:rPr>
            </w:pPr>
            <w:r w:rsidRPr="005E55C8">
              <w:rPr>
                <w:sz w:val="26"/>
                <w:szCs w:val="26"/>
                <w:lang w:val="vi-VN"/>
              </w:rPr>
              <w:lastRenderedPageBreak/>
              <w:t>1. Trường hợp các văn bản trích dẫn tại Quy định này được sửa đổi, bổ sung hoặc thay thế bằng văn bản khác thì áp dụng theo quy định tại văn bản sửa đổi, bổ sung hoặc thay thế.</w:t>
            </w:r>
          </w:p>
          <w:p w14:paraId="3E38A1E3" w14:textId="57151DBB" w:rsidR="00DF67B8" w:rsidRPr="009A71E1" w:rsidRDefault="00577E9F" w:rsidP="00F33363">
            <w:pPr>
              <w:pStyle w:val="NormalWeb"/>
              <w:shd w:val="clear" w:color="auto" w:fill="FFFFFF"/>
              <w:spacing w:before="0" w:beforeAutospacing="0" w:after="0" w:afterAutospacing="0" w:line="276" w:lineRule="auto"/>
              <w:jc w:val="both"/>
              <w:rPr>
                <w:sz w:val="26"/>
                <w:szCs w:val="26"/>
              </w:rPr>
            </w:pPr>
            <w:r w:rsidRPr="005E55C8">
              <w:rPr>
                <w:sz w:val="26"/>
                <w:szCs w:val="26"/>
                <w:lang w:val="vi-VN"/>
              </w:rPr>
              <w:t>2. Trong quá trình tổ chức thực hiện Quy định này, nếu có khó khăn, vướng mắc, các cơ quan, tổ chức, cá nhân phản ánh về Ủy ban nhân dân tỉnh để trình Hội đồng nhân dân tỉnh xem xét, sửa đổi, bổ sung cho phù hợp.</w:t>
            </w:r>
            <w:r w:rsidR="009A71E1">
              <w:rPr>
                <w:sz w:val="26"/>
                <w:szCs w:val="26"/>
              </w:rPr>
              <w:t>/.</w:t>
            </w:r>
          </w:p>
        </w:tc>
        <w:tc>
          <w:tcPr>
            <w:tcW w:w="7371" w:type="dxa"/>
            <w:tcBorders>
              <w:top w:val="single" w:sz="4" w:space="0" w:color="000000"/>
              <w:left w:val="single" w:sz="4" w:space="0" w:color="000000"/>
              <w:bottom w:val="single" w:sz="4" w:space="0" w:color="000000"/>
              <w:right w:val="single" w:sz="4" w:space="0" w:color="000000"/>
            </w:tcBorders>
          </w:tcPr>
          <w:p w14:paraId="1DA7450D" w14:textId="760ABD44" w:rsidR="00DF67B8" w:rsidRPr="005E55C8" w:rsidRDefault="00577E9F" w:rsidP="00F33363">
            <w:pPr>
              <w:spacing w:line="276" w:lineRule="auto"/>
              <w:jc w:val="both"/>
              <w:rPr>
                <w:rFonts w:ascii="Times New Roman" w:eastAsia="Times New Roman" w:hAnsi="Times New Roman" w:cs="Times New Roman"/>
                <w:color w:val="auto"/>
                <w:sz w:val="26"/>
                <w:szCs w:val="26"/>
              </w:rPr>
            </w:pPr>
            <w:r w:rsidRPr="005E55C8">
              <w:rPr>
                <w:rFonts w:ascii="Times New Roman" w:eastAsia="Times New Roman" w:hAnsi="Times New Roman" w:cs="Times New Roman"/>
                <w:color w:val="auto"/>
                <w:sz w:val="26"/>
                <w:szCs w:val="26"/>
              </w:rPr>
              <w:lastRenderedPageBreak/>
              <w:t>Bảo đảm tuân thủ quy định hiện hành.</w:t>
            </w:r>
          </w:p>
        </w:tc>
      </w:tr>
    </w:tbl>
    <w:p w14:paraId="3672C9A5" w14:textId="483181A6" w:rsidR="00D63E6F" w:rsidRPr="00DD30F2" w:rsidRDefault="00D63E6F">
      <w:pPr>
        <w:rPr>
          <w:rFonts w:ascii="Times New Roman" w:hAnsi="Times New Roman" w:cs="Times New Roman"/>
          <w:sz w:val="28"/>
          <w:szCs w:val="28"/>
        </w:rPr>
      </w:pPr>
    </w:p>
    <w:sectPr w:rsidR="00D63E6F" w:rsidRPr="00DD30F2" w:rsidSect="00322EC0">
      <w:headerReference w:type="default" r:id="rId12"/>
      <w:pgSz w:w="16840" w:h="11907" w:orient="landscape" w:code="9"/>
      <w:pgMar w:top="851" w:right="1134"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A6E89" w14:textId="77777777" w:rsidR="00D91C3E" w:rsidRDefault="00D91C3E" w:rsidP="00684019">
      <w:pPr>
        <w:spacing w:after="0" w:line="240" w:lineRule="auto"/>
      </w:pPr>
      <w:r>
        <w:separator/>
      </w:r>
    </w:p>
  </w:endnote>
  <w:endnote w:type="continuationSeparator" w:id="0">
    <w:p w14:paraId="0D503A6A" w14:textId="77777777" w:rsidR="00D91C3E" w:rsidRDefault="00D91C3E" w:rsidP="00684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68FF0" w14:textId="77777777" w:rsidR="00D91C3E" w:rsidRDefault="00D91C3E" w:rsidP="00684019">
      <w:pPr>
        <w:spacing w:after="0" w:line="240" w:lineRule="auto"/>
      </w:pPr>
      <w:r>
        <w:separator/>
      </w:r>
    </w:p>
  </w:footnote>
  <w:footnote w:type="continuationSeparator" w:id="0">
    <w:p w14:paraId="175B60E7" w14:textId="77777777" w:rsidR="00D91C3E" w:rsidRDefault="00D91C3E" w:rsidP="00684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902775"/>
      <w:docPartObj>
        <w:docPartGallery w:val="Page Numbers (Top of Page)"/>
        <w:docPartUnique/>
      </w:docPartObj>
    </w:sdtPr>
    <w:sdtEndPr>
      <w:rPr>
        <w:rFonts w:ascii="Times New Roman" w:hAnsi="Times New Roman" w:cs="Times New Roman"/>
        <w:noProof/>
        <w:sz w:val="24"/>
      </w:rPr>
    </w:sdtEndPr>
    <w:sdtContent>
      <w:p w14:paraId="0A964EDA" w14:textId="48C0112F" w:rsidR="00347979" w:rsidRPr="00322EC0" w:rsidRDefault="00347979">
        <w:pPr>
          <w:pStyle w:val="Header"/>
          <w:jc w:val="center"/>
          <w:rPr>
            <w:rFonts w:ascii="Times New Roman" w:hAnsi="Times New Roman" w:cs="Times New Roman"/>
            <w:sz w:val="24"/>
          </w:rPr>
        </w:pPr>
        <w:r w:rsidRPr="00322EC0">
          <w:rPr>
            <w:rFonts w:ascii="Times New Roman" w:hAnsi="Times New Roman" w:cs="Times New Roman"/>
            <w:sz w:val="24"/>
          </w:rPr>
          <w:fldChar w:fldCharType="begin"/>
        </w:r>
        <w:r w:rsidRPr="00322EC0">
          <w:rPr>
            <w:rFonts w:ascii="Times New Roman" w:hAnsi="Times New Roman" w:cs="Times New Roman"/>
            <w:sz w:val="24"/>
          </w:rPr>
          <w:instrText xml:space="preserve"> PAGE   \* MERGEFORMAT </w:instrText>
        </w:r>
        <w:r w:rsidRPr="00322EC0">
          <w:rPr>
            <w:rFonts w:ascii="Times New Roman" w:hAnsi="Times New Roman" w:cs="Times New Roman"/>
            <w:sz w:val="24"/>
          </w:rPr>
          <w:fldChar w:fldCharType="separate"/>
        </w:r>
        <w:r w:rsidR="00520B21">
          <w:rPr>
            <w:rFonts w:ascii="Times New Roman" w:hAnsi="Times New Roman" w:cs="Times New Roman"/>
            <w:noProof/>
            <w:sz w:val="24"/>
          </w:rPr>
          <w:t>18</w:t>
        </w:r>
        <w:r w:rsidRPr="00322EC0">
          <w:rPr>
            <w:rFonts w:ascii="Times New Roman" w:hAnsi="Times New Roman" w:cs="Times New Roman"/>
            <w:noProof/>
            <w:sz w:val="24"/>
          </w:rPr>
          <w:fldChar w:fldCharType="end"/>
        </w:r>
      </w:p>
    </w:sdtContent>
  </w:sdt>
  <w:p w14:paraId="435BAE87" w14:textId="77777777" w:rsidR="00347979" w:rsidRDefault="0034797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1332C"/>
    <w:multiLevelType w:val="hybridMultilevel"/>
    <w:tmpl w:val="A044E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E6F"/>
    <w:rsid w:val="00001153"/>
    <w:rsid w:val="000058AD"/>
    <w:rsid w:val="00007F3D"/>
    <w:rsid w:val="00034815"/>
    <w:rsid w:val="000A78CD"/>
    <w:rsid w:val="000C52A6"/>
    <w:rsid w:val="000D32F0"/>
    <w:rsid w:val="00100BAC"/>
    <w:rsid w:val="001203A8"/>
    <w:rsid w:val="00124BEE"/>
    <w:rsid w:val="00136DC4"/>
    <w:rsid w:val="0017348F"/>
    <w:rsid w:val="00182C07"/>
    <w:rsid w:val="00184C80"/>
    <w:rsid w:val="001D0D5D"/>
    <w:rsid w:val="001F0730"/>
    <w:rsid w:val="00244848"/>
    <w:rsid w:val="002568FC"/>
    <w:rsid w:val="00262D0E"/>
    <w:rsid w:val="0027044C"/>
    <w:rsid w:val="00276149"/>
    <w:rsid w:val="00283D5C"/>
    <w:rsid w:val="002B3498"/>
    <w:rsid w:val="002C30EB"/>
    <w:rsid w:val="002F4F15"/>
    <w:rsid w:val="00322EC0"/>
    <w:rsid w:val="003426D5"/>
    <w:rsid w:val="00347979"/>
    <w:rsid w:val="00370444"/>
    <w:rsid w:val="003901E6"/>
    <w:rsid w:val="0039765F"/>
    <w:rsid w:val="003A0520"/>
    <w:rsid w:val="003C5D44"/>
    <w:rsid w:val="003D32D7"/>
    <w:rsid w:val="00423B8F"/>
    <w:rsid w:val="00425260"/>
    <w:rsid w:val="00452073"/>
    <w:rsid w:val="004533C6"/>
    <w:rsid w:val="00456E2F"/>
    <w:rsid w:val="004A3192"/>
    <w:rsid w:val="004B6B04"/>
    <w:rsid w:val="004C3A59"/>
    <w:rsid w:val="004D00AC"/>
    <w:rsid w:val="004D1D4A"/>
    <w:rsid w:val="004F0A11"/>
    <w:rsid w:val="004F3F38"/>
    <w:rsid w:val="00520B21"/>
    <w:rsid w:val="00523AB0"/>
    <w:rsid w:val="00544849"/>
    <w:rsid w:val="00561BED"/>
    <w:rsid w:val="00577E9F"/>
    <w:rsid w:val="0059060C"/>
    <w:rsid w:val="005A58DD"/>
    <w:rsid w:val="005D1213"/>
    <w:rsid w:val="005D4FEA"/>
    <w:rsid w:val="005E2376"/>
    <w:rsid w:val="005E55C8"/>
    <w:rsid w:val="00611A08"/>
    <w:rsid w:val="00622071"/>
    <w:rsid w:val="00627685"/>
    <w:rsid w:val="00640AD7"/>
    <w:rsid w:val="00646AFD"/>
    <w:rsid w:val="00652504"/>
    <w:rsid w:val="006635F7"/>
    <w:rsid w:val="006821C2"/>
    <w:rsid w:val="00684019"/>
    <w:rsid w:val="0069156C"/>
    <w:rsid w:val="007309BF"/>
    <w:rsid w:val="00743D3F"/>
    <w:rsid w:val="00781D63"/>
    <w:rsid w:val="007B2EC5"/>
    <w:rsid w:val="007B53C0"/>
    <w:rsid w:val="007D230F"/>
    <w:rsid w:val="007E2308"/>
    <w:rsid w:val="007F1B00"/>
    <w:rsid w:val="00801563"/>
    <w:rsid w:val="0081602E"/>
    <w:rsid w:val="00816E16"/>
    <w:rsid w:val="00827C8A"/>
    <w:rsid w:val="00842CB1"/>
    <w:rsid w:val="008714EE"/>
    <w:rsid w:val="00890385"/>
    <w:rsid w:val="00893EB9"/>
    <w:rsid w:val="008A5AA1"/>
    <w:rsid w:val="008C0BB4"/>
    <w:rsid w:val="008D04D6"/>
    <w:rsid w:val="008D6A3C"/>
    <w:rsid w:val="0094185E"/>
    <w:rsid w:val="00974A90"/>
    <w:rsid w:val="009A71E1"/>
    <w:rsid w:val="00A02378"/>
    <w:rsid w:val="00A62B37"/>
    <w:rsid w:val="00A76ACA"/>
    <w:rsid w:val="00AF7344"/>
    <w:rsid w:val="00B15A03"/>
    <w:rsid w:val="00B2503C"/>
    <w:rsid w:val="00B41610"/>
    <w:rsid w:val="00B904D0"/>
    <w:rsid w:val="00BA2D10"/>
    <w:rsid w:val="00BA37CA"/>
    <w:rsid w:val="00C427F3"/>
    <w:rsid w:val="00C43EFF"/>
    <w:rsid w:val="00C4601C"/>
    <w:rsid w:val="00C52B26"/>
    <w:rsid w:val="00C625B5"/>
    <w:rsid w:val="00C72959"/>
    <w:rsid w:val="00C80ED8"/>
    <w:rsid w:val="00CA2861"/>
    <w:rsid w:val="00CA317E"/>
    <w:rsid w:val="00CA5459"/>
    <w:rsid w:val="00CB12CA"/>
    <w:rsid w:val="00CE7278"/>
    <w:rsid w:val="00CF0E3F"/>
    <w:rsid w:val="00D00F9F"/>
    <w:rsid w:val="00D130AB"/>
    <w:rsid w:val="00D13E20"/>
    <w:rsid w:val="00D217DB"/>
    <w:rsid w:val="00D300DC"/>
    <w:rsid w:val="00D63E6F"/>
    <w:rsid w:val="00D73E45"/>
    <w:rsid w:val="00D91C3E"/>
    <w:rsid w:val="00DC0776"/>
    <w:rsid w:val="00DD30F2"/>
    <w:rsid w:val="00DE4287"/>
    <w:rsid w:val="00DF67B8"/>
    <w:rsid w:val="00E135A3"/>
    <w:rsid w:val="00E22753"/>
    <w:rsid w:val="00E25B0D"/>
    <w:rsid w:val="00E526A6"/>
    <w:rsid w:val="00E558EE"/>
    <w:rsid w:val="00E8112C"/>
    <w:rsid w:val="00E84C0B"/>
    <w:rsid w:val="00ED178C"/>
    <w:rsid w:val="00EF3C84"/>
    <w:rsid w:val="00F2268A"/>
    <w:rsid w:val="00F32B45"/>
    <w:rsid w:val="00F33363"/>
    <w:rsid w:val="00F74885"/>
    <w:rsid w:val="00F907F9"/>
    <w:rsid w:val="00FC3254"/>
    <w:rsid w:val="00FE5505"/>
    <w:rsid w:val="00FE7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AFD3"/>
  <w15:docId w15:val="{F57ECD17-7DC2-4175-BFC8-27CE7B80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E6F"/>
    <w:rPr>
      <w:rFonts w:ascii="Calibri" w:eastAsia="Calibri" w:hAnsi="Calibri" w:cs="Calibri"/>
      <w:color w:val="000000"/>
      <w:kern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D63E6F"/>
    <w:pPr>
      <w:spacing w:after="0" w:line="240" w:lineRule="auto"/>
    </w:pPr>
    <w:rPr>
      <w:rFonts w:eastAsiaTheme="minorEastAsia"/>
      <w:kern w:val="2"/>
      <w:sz w:val="24"/>
      <w:szCs w:val="24"/>
    </w:rPr>
    <w:tblPr>
      <w:tblCellMar>
        <w:top w:w="0" w:type="dxa"/>
        <w:left w:w="0" w:type="dxa"/>
        <w:bottom w:w="0" w:type="dxa"/>
        <w:right w:w="0" w:type="dxa"/>
      </w:tblCellMar>
    </w:tblPr>
  </w:style>
  <w:style w:type="paragraph" w:styleId="BodyText">
    <w:name w:val="Body Text"/>
    <w:basedOn w:val="Normal"/>
    <w:link w:val="BodyTextChar"/>
    <w:uiPriority w:val="1"/>
    <w:qFormat/>
    <w:rsid w:val="00D63E6F"/>
    <w:pPr>
      <w:widowControl w:val="0"/>
      <w:autoSpaceDE w:val="0"/>
      <w:autoSpaceDN w:val="0"/>
      <w:spacing w:before="120" w:after="0" w:line="240" w:lineRule="auto"/>
      <w:ind w:left="143" w:firstLine="719"/>
      <w:jc w:val="both"/>
    </w:pPr>
    <w:rPr>
      <w:rFonts w:ascii="Times New Roman" w:eastAsia="Times New Roman" w:hAnsi="Times New Roman" w:cs="Times New Roman"/>
      <w:color w:val="auto"/>
      <w:kern w:val="0"/>
      <w:sz w:val="28"/>
      <w:szCs w:val="28"/>
    </w:rPr>
  </w:style>
  <w:style w:type="character" w:customStyle="1" w:styleId="BodyTextChar">
    <w:name w:val="Body Text Char"/>
    <w:basedOn w:val="DefaultParagraphFont"/>
    <w:link w:val="BodyText"/>
    <w:uiPriority w:val="1"/>
    <w:rsid w:val="00D63E6F"/>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D63E6F"/>
    <w:pPr>
      <w:widowControl w:val="0"/>
      <w:autoSpaceDE w:val="0"/>
      <w:autoSpaceDN w:val="0"/>
      <w:spacing w:after="0" w:line="240" w:lineRule="auto"/>
      <w:ind w:left="110"/>
      <w:jc w:val="both"/>
    </w:pPr>
    <w:rPr>
      <w:rFonts w:ascii="Times New Roman" w:eastAsia="Times New Roman" w:hAnsi="Times New Roman" w:cs="Times New Roman"/>
      <w:color w:val="auto"/>
      <w:kern w:val="0"/>
      <w:szCs w:val="22"/>
    </w:rPr>
  </w:style>
  <w:style w:type="table" w:customStyle="1" w:styleId="TableGrid1">
    <w:name w:val="Table Grid1"/>
    <w:basedOn w:val="TableNormal"/>
    <w:next w:val="TableGrid0"/>
    <w:uiPriority w:val="59"/>
    <w:rsid w:val="00D63E6F"/>
    <w:pPr>
      <w:spacing w:after="0" w:line="240" w:lineRule="auto"/>
    </w:pPr>
    <w:rPr>
      <w:rFonts w:ascii="Times New Roman" w:eastAsia="Calibr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D63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348F"/>
    <w:pPr>
      <w:spacing w:after="200" w:line="276" w:lineRule="auto"/>
      <w:ind w:left="720"/>
      <w:contextualSpacing/>
    </w:pPr>
    <w:rPr>
      <w:rFonts w:cs="Times New Roman"/>
      <w:color w:val="auto"/>
      <w:kern w:val="0"/>
      <w:szCs w:val="22"/>
      <w:lang w:val="en-SG"/>
    </w:rPr>
  </w:style>
  <w:style w:type="paragraph" w:styleId="BalloonText">
    <w:name w:val="Balloon Text"/>
    <w:basedOn w:val="Normal"/>
    <w:link w:val="BalloonTextChar"/>
    <w:uiPriority w:val="99"/>
    <w:semiHidden/>
    <w:unhideWhenUsed/>
    <w:rsid w:val="006840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019"/>
    <w:rPr>
      <w:rFonts w:ascii="Tahoma" w:eastAsia="Calibri" w:hAnsi="Tahoma" w:cs="Tahoma"/>
      <w:color w:val="000000"/>
      <w:kern w:val="2"/>
      <w:sz w:val="16"/>
      <w:szCs w:val="16"/>
    </w:rPr>
  </w:style>
  <w:style w:type="paragraph" w:styleId="Header">
    <w:name w:val="header"/>
    <w:basedOn w:val="Normal"/>
    <w:link w:val="HeaderChar"/>
    <w:uiPriority w:val="99"/>
    <w:unhideWhenUsed/>
    <w:rsid w:val="00684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019"/>
    <w:rPr>
      <w:rFonts w:ascii="Calibri" w:eastAsia="Calibri" w:hAnsi="Calibri" w:cs="Calibri"/>
      <w:color w:val="000000"/>
      <w:kern w:val="2"/>
      <w:szCs w:val="24"/>
    </w:rPr>
  </w:style>
  <w:style w:type="paragraph" w:styleId="Footer">
    <w:name w:val="footer"/>
    <w:basedOn w:val="Normal"/>
    <w:link w:val="FooterChar"/>
    <w:uiPriority w:val="99"/>
    <w:unhideWhenUsed/>
    <w:rsid w:val="00684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019"/>
    <w:rPr>
      <w:rFonts w:ascii="Calibri" w:eastAsia="Calibri" w:hAnsi="Calibri" w:cs="Calibri"/>
      <w:color w:val="000000"/>
      <w:kern w:val="2"/>
      <w:szCs w:val="24"/>
    </w:rPr>
  </w:style>
  <w:style w:type="paragraph" w:styleId="NormalWeb">
    <w:name w:val="Normal (Web)"/>
    <w:basedOn w:val="Normal"/>
    <w:uiPriority w:val="99"/>
    <w:unhideWhenUsed/>
    <w:rsid w:val="00577E9F"/>
    <w:pPr>
      <w:spacing w:before="100" w:beforeAutospacing="1" w:after="100" w:afterAutospacing="1" w:line="240" w:lineRule="auto"/>
    </w:pPr>
    <w:rPr>
      <w:rFonts w:ascii="Times New Roman" w:eastAsia="Times New Roman" w:hAnsi="Times New Roman" w:cs="Times New Roman"/>
      <w:color w:val="auto"/>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quyet-27-NQ-HDND-2025-thong-qua-chu-truong-sap-xep-don-vi-hanh-chinh-cap-xa-Lai-Chau-655591.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Bo-may-hanh-chinh/Nghi-quyet-27-NQ-HDND-2025-thong-qua-chu-truong-sap-xep-don-vi-hanh-chinh-cap-xa-Lai-Chau-655591.a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Bo-may-hanh-chinh/Nghi-quyet-27-NQ-HDND-2025-thong-qua-chu-truong-sap-xep-don-vi-hanh-chinh-cap-xa-Lai-Chau-655591.aspx"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18</Pages>
  <Words>4813</Words>
  <Characters>27438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Goldenfir</dc:creator>
  <cp:lastModifiedBy>ADMIN</cp:lastModifiedBy>
  <cp:revision>85</cp:revision>
  <cp:lastPrinted>2026-07-18T02:46:00Z</cp:lastPrinted>
  <dcterms:created xsi:type="dcterms:W3CDTF">2026-07-19T07:49:00Z</dcterms:created>
  <dcterms:modified xsi:type="dcterms:W3CDTF">2026-08-07T09:47:00Z</dcterms:modified>
</cp:coreProperties>
</file>